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ACBC" w14:textId="77777777" w:rsidR="00F654E0" w:rsidRDefault="00F654E0" w:rsidP="00F654E0">
      <w:pPr>
        <w:pStyle w:val="JobPostingTitle"/>
      </w:pPr>
      <w:r>
        <w:t>Quality Assurance Engineer</w:t>
      </w:r>
    </w:p>
    <w:p w14:paraId="63839098" w14:textId="0DAF9693" w:rsidR="00F654E0" w:rsidRDefault="00F654E0" w:rsidP="00F654E0">
      <w:pPr>
        <w:autoSpaceDE w:val="0"/>
        <w:autoSpaceDN w:val="0"/>
        <w:adjustRightInd w:val="0"/>
        <w:jc w:val="both"/>
        <w:rPr>
          <w:rFonts w:cs="TTE73F12E0t00"/>
          <w:sz w:val="20"/>
          <w:szCs w:val="20"/>
        </w:rPr>
      </w:pPr>
      <w:r>
        <w:rPr>
          <w:rFonts w:cs="TTE73F12E0t00"/>
          <w:sz w:val="20"/>
          <w:szCs w:val="20"/>
        </w:rPr>
        <w:t xml:space="preserve">CDP is searching for experienced </w:t>
      </w:r>
      <w:r>
        <w:rPr>
          <w:rFonts w:cs="TTE73F12E0t00"/>
          <w:b/>
          <w:sz w:val="20"/>
          <w:szCs w:val="20"/>
        </w:rPr>
        <w:t>Quality Assurance Professionals</w:t>
      </w:r>
      <w:r>
        <w:rPr>
          <w:rFonts w:cs="TTE73F12E0t00"/>
          <w:sz w:val="20"/>
          <w:szCs w:val="20"/>
        </w:rPr>
        <w:t xml:space="preserve"> to test their world class software solutions</w:t>
      </w:r>
      <w:r w:rsidR="003C0446">
        <w:rPr>
          <w:rFonts w:cs="TTE73F12E0t00"/>
          <w:sz w:val="20"/>
          <w:szCs w:val="20"/>
        </w:rPr>
        <w:t xml:space="preserve">. </w:t>
      </w:r>
      <w:r>
        <w:rPr>
          <w:rFonts w:cs="TTE73F12E0t00"/>
          <w:sz w:val="20"/>
          <w:szCs w:val="20"/>
        </w:rPr>
        <w:t>Our company develops software for state and federal government health agencies</w:t>
      </w:r>
      <w:r w:rsidR="003C0446">
        <w:rPr>
          <w:rFonts w:cs="TTE73F12E0t00"/>
          <w:sz w:val="20"/>
          <w:szCs w:val="20"/>
        </w:rPr>
        <w:t xml:space="preserve">. </w:t>
      </w:r>
      <w:r>
        <w:rPr>
          <w:rFonts w:cs="TTE73F12E0t00"/>
          <w:sz w:val="20"/>
          <w:szCs w:val="20"/>
        </w:rPr>
        <w:t>Most of our projects employ agile development methodologies (others employ a hybrid) which result in a unique, fun, and flexible team environment while providing an opportunity for our employees to learn and advance their professional development.</w:t>
      </w:r>
    </w:p>
    <w:p w14:paraId="494F116D" w14:textId="77777777" w:rsidR="00F654E0" w:rsidRDefault="00F654E0" w:rsidP="00F654E0">
      <w:pPr>
        <w:autoSpaceDE w:val="0"/>
        <w:autoSpaceDN w:val="0"/>
        <w:adjustRightInd w:val="0"/>
        <w:spacing w:after="0"/>
        <w:jc w:val="both"/>
        <w:rPr>
          <w:rFonts w:cs="TTE73F12E0t00"/>
          <w:b/>
          <w:sz w:val="20"/>
          <w:szCs w:val="20"/>
        </w:rPr>
      </w:pPr>
      <w:r>
        <w:rPr>
          <w:rFonts w:cs="TTE73F12E0t00"/>
          <w:b/>
          <w:sz w:val="20"/>
          <w:szCs w:val="20"/>
        </w:rPr>
        <w:t xml:space="preserve">Job Description </w:t>
      </w:r>
    </w:p>
    <w:p w14:paraId="795C6640" w14:textId="6781B2BD" w:rsidR="00F654E0" w:rsidRDefault="00F654E0" w:rsidP="00F654E0">
      <w:pPr>
        <w:pStyle w:val="Bullet-level1"/>
      </w:pPr>
      <w:r>
        <w:t>As a Quality Assurance Engineer, you will be responsible for designing and executing both manual and automated test scenarios for various web-based health care systems to ensure that the deliverables meet business requirements and company quality goals</w:t>
      </w:r>
      <w:r w:rsidR="003C0446">
        <w:t xml:space="preserve">. </w:t>
      </w:r>
    </w:p>
    <w:p w14:paraId="68CB956A" w14:textId="013B0805" w:rsidR="00F654E0" w:rsidRDefault="00F654E0" w:rsidP="00F654E0">
      <w:pPr>
        <w:pStyle w:val="Bullet-level1"/>
      </w:pPr>
      <w:r>
        <w:t xml:space="preserve">In this role, you will actively participate in development planning meetings, </w:t>
      </w:r>
      <w:r w:rsidR="003C0446">
        <w:t>prepare,</w:t>
      </w:r>
      <w:r>
        <w:t xml:space="preserve"> and execute test scenarios, document results, report deficiencies and track code defects to closure</w:t>
      </w:r>
      <w:r w:rsidR="003C0446">
        <w:t xml:space="preserve">. </w:t>
      </w:r>
    </w:p>
    <w:p w14:paraId="65300090" w14:textId="77777777" w:rsidR="00F654E0" w:rsidRDefault="00F654E0" w:rsidP="00F654E0">
      <w:pPr>
        <w:pStyle w:val="JobPostingHeading"/>
      </w:pPr>
      <w:r>
        <w:t>Required:</w:t>
      </w:r>
    </w:p>
    <w:p w14:paraId="7D927438" w14:textId="77777777" w:rsidR="00F654E0" w:rsidRDefault="00F654E0" w:rsidP="00F654E0">
      <w:pPr>
        <w:pStyle w:val="Bullet-level1"/>
      </w:pPr>
      <w:r>
        <w:t>3-5 years working in a test engineer role</w:t>
      </w:r>
    </w:p>
    <w:p w14:paraId="7681755D" w14:textId="77777777" w:rsidR="00F654E0" w:rsidRDefault="00F654E0" w:rsidP="00F654E0">
      <w:pPr>
        <w:pStyle w:val="Bullet-level1"/>
      </w:pPr>
      <w:r>
        <w:t>Proficient in developing test plans and scenarios</w:t>
      </w:r>
    </w:p>
    <w:p w14:paraId="032AB8C8" w14:textId="579CCD76" w:rsidR="4FE21916" w:rsidRDefault="4FE21916" w:rsidP="7500AE0D">
      <w:pPr>
        <w:pStyle w:val="Bullet-level1"/>
      </w:pPr>
      <w:r>
        <w:t xml:space="preserve">Proficient using SOAP UI, </w:t>
      </w:r>
      <w:r w:rsidR="003C0446">
        <w:t>Postman,</w:t>
      </w:r>
      <w:r>
        <w:t xml:space="preserve"> or other web service call/API test utility</w:t>
      </w:r>
    </w:p>
    <w:p w14:paraId="5F8055B6" w14:textId="77777777" w:rsidR="00F654E0" w:rsidRDefault="00F654E0" w:rsidP="00F654E0">
      <w:pPr>
        <w:pStyle w:val="Bullet-level1"/>
      </w:pPr>
      <w:r>
        <w:t>Experience using Microsoft Visual Studio, Azure Devops, Test Manager, or similar suite</w:t>
      </w:r>
    </w:p>
    <w:p w14:paraId="59651ABB" w14:textId="31635A4F" w:rsidR="00F654E0" w:rsidRDefault="00F654E0" w:rsidP="00F654E0">
      <w:pPr>
        <w:pStyle w:val="Bullet-level1"/>
      </w:pPr>
      <w:r>
        <w:t>Experience testing web-based applications</w:t>
      </w:r>
    </w:p>
    <w:p w14:paraId="16BF5C31" w14:textId="77777777" w:rsidR="00F654E0" w:rsidRDefault="00F654E0" w:rsidP="00F654E0">
      <w:pPr>
        <w:pStyle w:val="Bullet-level1"/>
      </w:pPr>
      <w:r>
        <w:t>Excellent trouble shooting and problem-solving abilities</w:t>
      </w:r>
    </w:p>
    <w:p w14:paraId="464078A0" w14:textId="77777777" w:rsidR="00F654E0" w:rsidRDefault="00F654E0" w:rsidP="00F654E0">
      <w:pPr>
        <w:pStyle w:val="Bullet-level1"/>
      </w:pPr>
      <w:r>
        <w:t>Strong analytical skills</w:t>
      </w:r>
    </w:p>
    <w:p w14:paraId="32606E23" w14:textId="77777777" w:rsidR="00F654E0" w:rsidRDefault="00F654E0" w:rsidP="00F654E0">
      <w:pPr>
        <w:pStyle w:val="Bullet-level1"/>
      </w:pPr>
      <w:r>
        <w:t>Outstanding written, listening, and verbal communication skills</w:t>
      </w:r>
    </w:p>
    <w:p w14:paraId="386E10A7" w14:textId="27C2EF33" w:rsidR="00F654E0" w:rsidRDefault="00F654E0" w:rsidP="00F654E0">
      <w:pPr>
        <w:pStyle w:val="Bullet-level1"/>
      </w:pPr>
      <w:r>
        <w:t>Understanding and/or working knowledge of SQL/Oracle databases with the ability to write basic queries</w:t>
      </w:r>
      <w:r w:rsidR="631F9C0B">
        <w:t xml:space="preserve"> using select and join statements</w:t>
      </w:r>
    </w:p>
    <w:p w14:paraId="7181ABA2" w14:textId="77777777" w:rsidR="00F654E0" w:rsidRDefault="00F654E0" w:rsidP="00F654E0">
      <w:pPr>
        <w:pStyle w:val="Bullet-level1"/>
      </w:pPr>
      <w:r>
        <w:t>Solid understanding of software development life cycle, development methodologies, and testing techniques</w:t>
      </w:r>
    </w:p>
    <w:p w14:paraId="16A2654F" w14:textId="77777777" w:rsidR="00F654E0" w:rsidRDefault="00F654E0" w:rsidP="00F654E0">
      <w:pPr>
        <w:pStyle w:val="Bullet-level1"/>
      </w:pPr>
      <w:r>
        <w:t>Skilled in reviewing technical specifications, business requirements and similar documents to assess required test coverage</w:t>
      </w:r>
    </w:p>
    <w:p w14:paraId="3FA7E159" w14:textId="66A348E0" w:rsidR="00F654E0" w:rsidRDefault="00F654E0" w:rsidP="00F654E0">
      <w:pPr>
        <w:pStyle w:val="Bullet-level1"/>
      </w:pPr>
      <w:r>
        <w:t>General technical background</w:t>
      </w:r>
    </w:p>
    <w:p w14:paraId="1C63C0D5" w14:textId="12E819ED" w:rsidR="00F654E0" w:rsidRDefault="00F654E0" w:rsidP="00F654E0">
      <w:pPr>
        <w:pStyle w:val="Bullet-level1"/>
      </w:pPr>
      <w:r>
        <w:t>Firm skill in working with MS Office suite or similar desktop applications</w:t>
      </w:r>
    </w:p>
    <w:p w14:paraId="39E971BD" w14:textId="32C616AA" w:rsidR="00F654E0" w:rsidRDefault="00F654E0" w:rsidP="00F654E0">
      <w:pPr>
        <w:pStyle w:val="Bullet-level1"/>
      </w:pPr>
      <w:r>
        <w:t>Working knowledge of Windo</w:t>
      </w:r>
      <w:r w:rsidR="2265A34C">
        <w:t>ws</w:t>
      </w:r>
    </w:p>
    <w:p w14:paraId="4BBD28A4" w14:textId="77777777" w:rsidR="00F654E0" w:rsidRDefault="00F654E0" w:rsidP="00F654E0">
      <w:pPr>
        <w:pStyle w:val="Bullet-level1"/>
      </w:pPr>
      <w:r>
        <w:t>Proven ability to work both in a team environment and independently</w:t>
      </w:r>
    </w:p>
    <w:p w14:paraId="32CCF245" w14:textId="77777777" w:rsidR="00F654E0" w:rsidRDefault="00F654E0" w:rsidP="00F654E0">
      <w:pPr>
        <w:pStyle w:val="Bullet-level1"/>
      </w:pPr>
      <w:r>
        <w:t>Ability to stay focused, manage time wisely and change gears quickly to thrive in a collaborative fast-paced environment</w:t>
      </w:r>
    </w:p>
    <w:p w14:paraId="744BF591" w14:textId="022D18A3" w:rsidR="274EBD5C" w:rsidRDefault="274EBD5C" w:rsidP="7500AE0D">
      <w:pPr>
        <w:pStyle w:val="Bullet-level1"/>
      </w:pPr>
      <w:r>
        <w:t xml:space="preserve">Established </w:t>
      </w:r>
      <w:r w:rsidR="23B30CB7">
        <w:t xml:space="preserve">ability to work remotely </w:t>
      </w:r>
    </w:p>
    <w:p w14:paraId="1716E163" w14:textId="2E90869B" w:rsidR="009F273A" w:rsidRDefault="006B7747" w:rsidP="003A2E57">
      <w:pPr>
        <w:pStyle w:val="Bullet-level1"/>
      </w:pPr>
      <w:r w:rsidRPr="606E5A49">
        <w:t>Ability to remain in a stationary sitting or standing position for a large amount of the workday</w:t>
      </w:r>
      <w:r>
        <w:t xml:space="preserve"> and c</w:t>
      </w:r>
      <w:r w:rsidRPr="606E5A49">
        <w:t>onstantly operate a computer and other office productivity tools, such as a phone</w:t>
      </w:r>
      <w:r>
        <w:t xml:space="preserve"> and headset</w:t>
      </w:r>
    </w:p>
    <w:p w14:paraId="7988B45C" w14:textId="77777777" w:rsidR="009F273A" w:rsidRDefault="009F273A">
      <w:pPr>
        <w:rPr>
          <w:sz w:val="20"/>
        </w:rPr>
      </w:pPr>
      <w:r>
        <w:br w:type="page"/>
      </w:r>
    </w:p>
    <w:p w14:paraId="7B7720F9" w14:textId="77777777" w:rsidR="00F654E0" w:rsidRDefault="00F654E0" w:rsidP="00F654E0">
      <w:pPr>
        <w:pStyle w:val="JobPostingHeading"/>
      </w:pPr>
      <w:r>
        <w:lastRenderedPageBreak/>
        <w:t>Preferred:</w:t>
      </w:r>
    </w:p>
    <w:p w14:paraId="2438DD7B" w14:textId="77777777" w:rsidR="00F654E0" w:rsidRDefault="00F654E0" w:rsidP="00F654E0">
      <w:pPr>
        <w:pStyle w:val="Bullet-level1"/>
      </w:pPr>
      <w:r>
        <w:t xml:space="preserve">Bachelor’s degree in related area or equivalent experience </w:t>
      </w:r>
    </w:p>
    <w:p w14:paraId="34957640" w14:textId="77777777" w:rsidR="00F654E0" w:rsidRDefault="00F654E0" w:rsidP="00F654E0">
      <w:pPr>
        <w:pStyle w:val="Bullet-level1"/>
      </w:pPr>
      <w:r>
        <w:t>Familiarity with different development processes including, SCRUM/Agile</w:t>
      </w:r>
    </w:p>
    <w:p w14:paraId="708F2CE1" w14:textId="77777777" w:rsidR="00F654E0" w:rsidRDefault="00F654E0" w:rsidP="00F654E0">
      <w:pPr>
        <w:pStyle w:val="Bullet-level1"/>
      </w:pPr>
      <w:r>
        <w:t>Technically savvy with computer hardware</w:t>
      </w:r>
    </w:p>
    <w:p w14:paraId="605EF41D" w14:textId="2BE95757" w:rsidR="00F654E0" w:rsidRPr="009F273A" w:rsidRDefault="00F654E0" w:rsidP="00180F9D">
      <w:pPr>
        <w:pStyle w:val="Bullet-level1"/>
        <w:rPr>
          <w:rFonts w:cs="TTE73F12E0t00"/>
          <w:b/>
          <w:szCs w:val="20"/>
        </w:rPr>
      </w:pPr>
      <w:r>
        <w:t xml:space="preserve">Demonstrates a passion for excellence and values relationships with peers. </w:t>
      </w:r>
    </w:p>
    <w:p w14:paraId="35C7E61C" w14:textId="77777777" w:rsidR="00F654E0" w:rsidRDefault="00F654E0" w:rsidP="00F654E0">
      <w:pPr>
        <w:pStyle w:val="JobPostingHeading"/>
      </w:pPr>
      <w:r>
        <w:t>Plus:</w:t>
      </w:r>
    </w:p>
    <w:p w14:paraId="50D39763" w14:textId="77777777" w:rsidR="00F654E0" w:rsidRDefault="00F654E0" w:rsidP="00F654E0">
      <w:pPr>
        <w:pStyle w:val="Bullet-level1"/>
      </w:pPr>
      <w:r>
        <w:t>Knowledge of Women, Infants, and Children (WIC) and/or Health Care Programs and Systems</w:t>
      </w:r>
    </w:p>
    <w:p w14:paraId="60639B49" w14:textId="5AD52062" w:rsidR="00F654E0" w:rsidRDefault="50A235F1" w:rsidP="00F654E0">
      <w:pPr>
        <w:pStyle w:val="Bullet-level1"/>
      </w:pPr>
      <w:r>
        <w:t xml:space="preserve">Customer support </w:t>
      </w:r>
      <w:r w:rsidR="00F654E0">
        <w:t>experience</w:t>
      </w:r>
    </w:p>
    <w:p w14:paraId="61EECE3B" w14:textId="3A3C80E4" w:rsidR="00F654E0" w:rsidRDefault="360ECDCC" w:rsidP="00F654E0">
      <w:pPr>
        <w:pStyle w:val="Bullet-level1"/>
      </w:pPr>
      <w:r>
        <w:t>Experience testing point-of-sale systems</w:t>
      </w:r>
    </w:p>
    <w:p w14:paraId="216A980F" w14:textId="4A300A05" w:rsidR="00F654E0" w:rsidRPr="00F654E0" w:rsidRDefault="1E6FD34C" w:rsidP="00F654E0">
      <w:pPr>
        <w:autoSpaceDE w:val="0"/>
        <w:autoSpaceDN w:val="0"/>
        <w:adjustRightInd w:val="0"/>
        <w:spacing w:before="240"/>
        <w:jc w:val="both"/>
        <w:rPr>
          <w:rFonts w:ascii="Calibri" w:hAnsi="Calibri" w:cs="TTE73F12E0t00"/>
          <w:sz w:val="20"/>
          <w:szCs w:val="20"/>
        </w:rPr>
      </w:pPr>
      <w:r w:rsidRPr="7500AE0D">
        <w:rPr>
          <w:rFonts w:ascii="Calibri" w:hAnsi="Calibri" w:cs="TTE73F12E0t00"/>
          <w:sz w:val="20"/>
          <w:szCs w:val="20"/>
        </w:rPr>
        <w:t>Remote p</w:t>
      </w:r>
      <w:r w:rsidR="00F654E0" w:rsidRPr="7500AE0D">
        <w:rPr>
          <w:rFonts w:ascii="Calibri" w:hAnsi="Calibri" w:cs="TTE73F12E0t00"/>
          <w:sz w:val="20"/>
          <w:szCs w:val="20"/>
        </w:rPr>
        <w:t>ositions available immediately</w:t>
      </w:r>
      <w:r w:rsidR="2C986265" w:rsidRPr="7500AE0D">
        <w:rPr>
          <w:rFonts w:ascii="Calibri" w:hAnsi="Calibri" w:cs="TTE73F12E0t00"/>
          <w:sz w:val="20"/>
          <w:szCs w:val="20"/>
        </w:rPr>
        <w:t>.</w:t>
      </w:r>
      <w:r w:rsidR="00F654E0" w:rsidRPr="7500AE0D">
        <w:rPr>
          <w:rFonts w:ascii="Calibri" w:hAnsi="Calibri" w:cs="TTE73F12E0t00"/>
          <w:sz w:val="20"/>
          <w:szCs w:val="20"/>
        </w:rPr>
        <w:t xml:space="preserve"> Applicant must be authorized to work in the United States on a fulltime basis for any employer.</w:t>
      </w:r>
    </w:p>
    <w:p w14:paraId="11583D23" w14:textId="72C9B85B" w:rsidR="00F654E0" w:rsidRPr="00F654E0" w:rsidRDefault="00F654E0" w:rsidP="00F654E0">
      <w:pPr>
        <w:autoSpaceDE w:val="0"/>
        <w:autoSpaceDN w:val="0"/>
        <w:adjustRightInd w:val="0"/>
        <w:jc w:val="both"/>
        <w:rPr>
          <w:rFonts w:ascii="Calibri" w:hAnsi="Calibri" w:cs="TTE73F12E0t00"/>
          <w:sz w:val="20"/>
          <w:szCs w:val="20"/>
        </w:rPr>
      </w:pPr>
      <w:r w:rsidRPr="7500AE0D">
        <w:rPr>
          <w:rFonts w:ascii="Calibri" w:hAnsi="Calibri" w:cs="TTE73F12E0t00"/>
          <w:sz w:val="20"/>
          <w:szCs w:val="20"/>
        </w:rPr>
        <w:t xml:space="preserve">Travel between CDP offices </w:t>
      </w:r>
      <w:r w:rsidR="41DAC6AE" w:rsidRPr="7500AE0D">
        <w:rPr>
          <w:rFonts w:ascii="Calibri" w:hAnsi="Calibri" w:cs="TTE73F12E0t00"/>
          <w:sz w:val="20"/>
          <w:szCs w:val="20"/>
        </w:rPr>
        <w:t>may</w:t>
      </w:r>
      <w:r w:rsidRPr="7500AE0D">
        <w:rPr>
          <w:rFonts w:ascii="Calibri" w:hAnsi="Calibri" w:cs="TTE73F12E0t00"/>
          <w:sz w:val="20"/>
          <w:szCs w:val="20"/>
        </w:rPr>
        <w:t xml:space="preserve"> be required periodically. CDP offers </w:t>
      </w:r>
      <w:r w:rsidR="003C0446" w:rsidRPr="7500AE0D">
        <w:rPr>
          <w:rFonts w:ascii="Calibri" w:hAnsi="Calibri" w:cs="TTE73F12E0t00"/>
          <w:sz w:val="20"/>
          <w:szCs w:val="20"/>
        </w:rPr>
        <w:t>competitive</w:t>
      </w:r>
      <w:r w:rsidRPr="7500AE0D">
        <w:rPr>
          <w:rFonts w:ascii="Calibri" w:hAnsi="Calibri" w:cs="TTE73F12E0t00"/>
          <w:sz w:val="20"/>
          <w:szCs w:val="20"/>
        </w:rPr>
        <w:t xml:space="preserve"> benefits including employee paid insurance, 401k match, profit sharing and much more.</w:t>
      </w:r>
    </w:p>
    <w:p w14:paraId="012E1859" w14:textId="77777777" w:rsidR="00F654E0" w:rsidRDefault="00F654E0" w:rsidP="00F654E0">
      <w:pPr>
        <w:pStyle w:val="JobPostingTitle"/>
        <w:rPr>
          <w:sz w:val="20"/>
        </w:rPr>
      </w:pPr>
      <w:r>
        <w:t>About Our Culture</w:t>
      </w:r>
    </w:p>
    <w:p w14:paraId="6068BD63" w14:textId="246D2546" w:rsidR="00F654E0" w:rsidRDefault="00F654E0" w:rsidP="00F654E0">
      <w:pPr>
        <w:autoSpaceDE w:val="0"/>
        <w:autoSpaceDN w:val="0"/>
        <w:adjustRightInd w:val="0"/>
        <w:jc w:val="both"/>
        <w:rPr>
          <w:rFonts w:cs="TTE73F12E0t00"/>
          <w:sz w:val="20"/>
          <w:szCs w:val="20"/>
        </w:rPr>
      </w:pPr>
      <w:r>
        <w:rPr>
          <w:rFonts w:cs="TTE73F12E0t00"/>
          <w:sz w:val="20"/>
          <w:szCs w:val="20"/>
        </w:rPr>
        <w:t xml:space="preserve">At our core, we value our relationships, both internally and externally. This means we respect everyone’s contributions. Our staff and customers have a seat at the table. We listen, we comment, and we decide our way forward based on </w:t>
      </w:r>
      <w:r w:rsidR="003C0446">
        <w:rPr>
          <w:rFonts w:cs="TTE73F12E0t00"/>
          <w:sz w:val="20"/>
          <w:szCs w:val="20"/>
        </w:rPr>
        <w:t>what is</w:t>
      </w:r>
      <w:r>
        <w:rPr>
          <w:rFonts w:cs="TTE73F12E0t00"/>
          <w:sz w:val="20"/>
          <w:szCs w:val="20"/>
        </w:rPr>
        <w:t xml:space="preserve"> best for all. Because we are a private company, we </w:t>
      </w:r>
      <w:r w:rsidR="003C0446">
        <w:rPr>
          <w:rFonts w:cs="TTE73F12E0t00"/>
          <w:sz w:val="20"/>
          <w:szCs w:val="20"/>
        </w:rPr>
        <w:t>do not</w:t>
      </w:r>
      <w:r>
        <w:rPr>
          <w:rFonts w:cs="TTE73F12E0t00"/>
          <w:sz w:val="20"/>
          <w:szCs w:val="20"/>
        </w:rPr>
        <w:t xml:space="preserve"> have public shareholders to report to. We </w:t>
      </w:r>
      <w:r w:rsidR="003C0446">
        <w:rPr>
          <w:rFonts w:cs="TTE73F12E0t00"/>
          <w:sz w:val="20"/>
          <w:szCs w:val="20"/>
        </w:rPr>
        <w:t>do not</w:t>
      </w:r>
      <w:r>
        <w:rPr>
          <w:rFonts w:cs="TTE73F12E0t00"/>
          <w:sz w:val="20"/>
          <w:szCs w:val="20"/>
        </w:rPr>
        <w:t xml:space="preserve"> have quarterly or annual financial targets to meet. Our relationships are paramount because they determine our long-term success. </w:t>
      </w:r>
      <w:r w:rsidRPr="00F654E0">
        <w:rPr>
          <w:rStyle w:val="IntenseEmphasis"/>
        </w:rPr>
        <w:t>When everyone feels empowered, everyone succeeds.</w:t>
      </w:r>
    </w:p>
    <w:p w14:paraId="2D365B81" w14:textId="20E62238" w:rsidR="00F654E0" w:rsidRDefault="00F654E0" w:rsidP="00F654E0">
      <w:pPr>
        <w:autoSpaceDE w:val="0"/>
        <w:autoSpaceDN w:val="0"/>
        <w:adjustRightInd w:val="0"/>
        <w:jc w:val="both"/>
        <w:rPr>
          <w:rFonts w:cs="TTE73F12E0t00"/>
          <w:sz w:val="20"/>
          <w:szCs w:val="20"/>
        </w:rPr>
      </w:pPr>
      <w:r>
        <w:rPr>
          <w:rFonts w:cs="TTE73F12E0t00"/>
          <w:sz w:val="20"/>
          <w:szCs w:val="20"/>
        </w:rPr>
        <w:t xml:space="preserve">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w:t>
      </w:r>
      <w:r w:rsidR="00CB3BD5">
        <w:rPr>
          <w:rFonts w:cs="TTE73F12E0t00"/>
          <w:sz w:val="20"/>
          <w:szCs w:val="20"/>
        </w:rPr>
        <w:t>promotion</w:t>
      </w:r>
      <w:r>
        <w:rPr>
          <w:rFonts w:cs="TTE73F12E0t00"/>
          <w:sz w:val="20"/>
          <w:szCs w:val="20"/>
        </w:rPr>
        <w:t>,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p>
    <w:p w14:paraId="40610CE5" w14:textId="08B1DA1C" w:rsidR="00625F89" w:rsidRDefault="00F654E0" w:rsidP="7500AE0D">
      <w:pPr>
        <w:jc w:val="both"/>
        <w:rPr>
          <w:rFonts w:ascii="Calibri" w:hAnsi="Calibri" w:cs="Calibri"/>
          <w:sz w:val="20"/>
          <w:szCs w:val="20"/>
        </w:rPr>
      </w:pPr>
      <w:r w:rsidRPr="7500AE0D">
        <w:rPr>
          <w:rFonts w:ascii="Calibri" w:hAnsi="Calibri" w:cs="Calibri"/>
          <w:sz w:val="20"/>
          <w:szCs w:val="20"/>
        </w:rPr>
        <w:t xml:space="preserve">Please submit resumes to </w:t>
      </w:r>
      <w:hyperlink r:id="rId9">
        <w:r w:rsidRPr="7500AE0D">
          <w:rPr>
            <w:rStyle w:val="Hyperlink"/>
            <w:rFonts w:ascii="Calibri" w:hAnsi="Calibri" w:cs="Calibri"/>
            <w:sz w:val="20"/>
            <w:szCs w:val="20"/>
          </w:rPr>
          <w:t>careers@cdpehs.com</w:t>
        </w:r>
      </w:hyperlink>
      <w:r w:rsidRPr="7500AE0D">
        <w:rPr>
          <w:rFonts w:ascii="Calibri" w:hAnsi="Calibri" w:cs="Calibri"/>
          <w:sz w:val="20"/>
          <w:szCs w:val="20"/>
        </w:rPr>
        <w:t xml:space="preserve"> or via our website at </w:t>
      </w:r>
      <w:hyperlink r:id="rId10">
        <w:r w:rsidR="172AC3C9" w:rsidRPr="003C0446">
          <w:rPr>
            <w:rStyle w:val="Hyperlink"/>
            <w:rFonts w:ascii="Calibri" w:hAnsi="Calibri" w:cs="Calibri"/>
            <w:sz w:val="20"/>
            <w:szCs w:val="20"/>
          </w:rPr>
          <w:t>https://www.cdpehs.com/careers</w:t>
        </w:r>
      </w:hyperlink>
      <w:r w:rsidR="172AC3C9" w:rsidRPr="003C0446">
        <w:rPr>
          <w:rStyle w:val="Hyperlink"/>
          <w:rFonts w:ascii="Calibri" w:hAnsi="Calibri" w:cs="Calibri"/>
          <w:sz w:val="20"/>
          <w:szCs w:val="20"/>
        </w:rPr>
        <w:t>.</w:t>
      </w:r>
    </w:p>
    <w:p w14:paraId="24F048B3" w14:textId="67BA691B" w:rsidR="7500AE0D" w:rsidRDefault="7500AE0D" w:rsidP="7500AE0D">
      <w:pPr>
        <w:jc w:val="both"/>
      </w:pPr>
    </w:p>
    <w:p w14:paraId="49481BB1" w14:textId="324323E1" w:rsidR="7500AE0D" w:rsidRDefault="7500AE0D" w:rsidP="7500AE0D"/>
    <w:p w14:paraId="66387831" w14:textId="77777777" w:rsidR="00625F89" w:rsidRDefault="00625F89"/>
    <w:p w14:paraId="1F67E930" w14:textId="77777777" w:rsidR="00625F89" w:rsidRDefault="00625F89"/>
    <w:p w14:paraId="706993CD" w14:textId="77777777" w:rsidR="00625F89" w:rsidRDefault="00625F89"/>
    <w:p w14:paraId="1D58169C" w14:textId="77777777" w:rsidR="00625F89" w:rsidRDefault="00625F89"/>
    <w:sectPr w:rsidR="00625F89" w:rsidSect="00D472E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D43E" w14:textId="77777777" w:rsidR="0014521D" w:rsidRDefault="0014521D" w:rsidP="00D40657">
      <w:pPr>
        <w:spacing w:after="0" w:line="240" w:lineRule="auto"/>
      </w:pPr>
      <w:r>
        <w:separator/>
      </w:r>
    </w:p>
  </w:endnote>
  <w:endnote w:type="continuationSeparator" w:id="0">
    <w:p w14:paraId="7B1E6249" w14:textId="77777777" w:rsidR="0014521D" w:rsidRDefault="0014521D" w:rsidP="00D40657">
      <w:pPr>
        <w:spacing w:after="0" w:line="240" w:lineRule="auto"/>
      </w:pPr>
      <w:r>
        <w:continuationSeparator/>
      </w:r>
    </w:p>
  </w:endnote>
  <w:endnote w:type="continuationNotice" w:id="1">
    <w:p w14:paraId="35768690" w14:textId="77777777" w:rsidR="0014521D" w:rsidRDefault="00145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47C004"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EBD779B"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DCB7" w14:textId="77777777" w:rsidR="0014521D" w:rsidRDefault="0014521D" w:rsidP="00D40657">
      <w:pPr>
        <w:spacing w:after="0" w:line="240" w:lineRule="auto"/>
      </w:pPr>
      <w:r>
        <w:separator/>
      </w:r>
    </w:p>
  </w:footnote>
  <w:footnote w:type="continuationSeparator" w:id="0">
    <w:p w14:paraId="43B1FEFF" w14:textId="77777777" w:rsidR="0014521D" w:rsidRDefault="0014521D" w:rsidP="00D40657">
      <w:pPr>
        <w:spacing w:after="0" w:line="240" w:lineRule="auto"/>
      </w:pPr>
      <w:r>
        <w:continuationSeparator/>
      </w:r>
    </w:p>
  </w:footnote>
  <w:footnote w:type="continuationNotice" w:id="1">
    <w:p w14:paraId="201EF158" w14:textId="77777777" w:rsidR="0014521D" w:rsidRDefault="00145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129994"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FFC4D3D"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0C6026"/>
    <w:multiLevelType w:val="hybridMultilevel"/>
    <w:tmpl w:val="EF563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9"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DC0C65"/>
    <w:multiLevelType w:val="hybridMultilevel"/>
    <w:tmpl w:val="F8B83FFA"/>
    <w:lvl w:ilvl="0" w:tplc="CDA85CB6">
      <w:start w:val="1"/>
      <w:numFmt w:val="bullet"/>
      <w:pStyle w:val="Bullet-level1"/>
      <w:lvlText w:val=""/>
      <w:lvlJc w:val="left"/>
      <w:pPr>
        <w:ind w:left="14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2160" w:hanging="360"/>
      </w:pPr>
      <w:rPr>
        <w:rFonts w:ascii="Wingdings" w:hAnsi="Wingdings" w:hint="default"/>
        <w:color w:val="627E9A" w:themeColor="text2"/>
        <w:sz w:val="28"/>
        <w:szCs w:val="28"/>
      </w:rPr>
    </w:lvl>
    <w:lvl w:ilvl="2" w:tplc="B062526E">
      <w:start w:val="1"/>
      <w:numFmt w:val="bullet"/>
      <w:lvlText w:val=""/>
      <w:lvlJc w:val="left"/>
      <w:pPr>
        <w:ind w:left="2880" w:hanging="360"/>
      </w:pPr>
      <w:rPr>
        <w:rFonts w:ascii="Wingdings" w:hAnsi="Wingdings" w:hint="default"/>
        <w:color w:val="999999" w:themeColor="background2"/>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5808118">
    <w:abstractNumId w:val="4"/>
  </w:num>
  <w:num w:numId="2" w16cid:durableId="124737340">
    <w:abstractNumId w:val="0"/>
  </w:num>
  <w:num w:numId="3" w16cid:durableId="732504816">
    <w:abstractNumId w:val="10"/>
  </w:num>
  <w:num w:numId="4" w16cid:durableId="1827472057">
    <w:abstractNumId w:val="11"/>
  </w:num>
  <w:num w:numId="5" w16cid:durableId="542710889">
    <w:abstractNumId w:val="6"/>
  </w:num>
  <w:num w:numId="6" w16cid:durableId="1147236879">
    <w:abstractNumId w:val="8"/>
  </w:num>
  <w:num w:numId="7" w16cid:durableId="1755936462">
    <w:abstractNumId w:val="9"/>
  </w:num>
  <w:num w:numId="8" w16cid:durableId="1313146081">
    <w:abstractNumId w:val="2"/>
  </w:num>
  <w:num w:numId="9" w16cid:durableId="1152722654">
    <w:abstractNumId w:val="1"/>
  </w:num>
  <w:num w:numId="10" w16cid:durableId="158931380">
    <w:abstractNumId w:val="7"/>
  </w:num>
  <w:num w:numId="11" w16cid:durableId="36903921">
    <w:abstractNumId w:val="3"/>
  </w:num>
  <w:num w:numId="12" w16cid:durableId="741366255">
    <w:abstractNumId w:val="1"/>
  </w:num>
  <w:num w:numId="13" w16cid:durableId="352265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0C"/>
    <w:rsid w:val="00006149"/>
    <w:rsid w:val="000E63E8"/>
    <w:rsid w:val="000E7764"/>
    <w:rsid w:val="00134C45"/>
    <w:rsid w:val="0014521D"/>
    <w:rsid w:val="00165882"/>
    <w:rsid w:val="001712E3"/>
    <w:rsid w:val="00185FB6"/>
    <w:rsid w:val="001D323D"/>
    <w:rsid w:val="00234A61"/>
    <w:rsid w:val="0024122B"/>
    <w:rsid w:val="002A4640"/>
    <w:rsid w:val="002B5E2A"/>
    <w:rsid w:val="002C2F0A"/>
    <w:rsid w:val="002C68E9"/>
    <w:rsid w:val="00303A55"/>
    <w:rsid w:val="00327647"/>
    <w:rsid w:val="00344D03"/>
    <w:rsid w:val="003C0446"/>
    <w:rsid w:val="003D2AA8"/>
    <w:rsid w:val="003D52E7"/>
    <w:rsid w:val="003E596E"/>
    <w:rsid w:val="003F4D54"/>
    <w:rsid w:val="00403B1C"/>
    <w:rsid w:val="00414990"/>
    <w:rsid w:val="00435C0C"/>
    <w:rsid w:val="00443244"/>
    <w:rsid w:val="00484D96"/>
    <w:rsid w:val="00497A60"/>
    <w:rsid w:val="004B727C"/>
    <w:rsid w:val="005C4C7E"/>
    <w:rsid w:val="0062544C"/>
    <w:rsid w:val="00625F89"/>
    <w:rsid w:val="00645B45"/>
    <w:rsid w:val="00652D25"/>
    <w:rsid w:val="006972B5"/>
    <w:rsid w:val="006B3964"/>
    <w:rsid w:val="006B7747"/>
    <w:rsid w:val="006E19B9"/>
    <w:rsid w:val="006F4D5F"/>
    <w:rsid w:val="007547A8"/>
    <w:rsid w:val="0078636E"/>
    <w:rsid w:val="007C3022"/>
    <w:rsid w:val="007C5A40"/>
    <w:rsid w:val="007C636F"/>
    <w:rsid w:val="0080642F"/>
    <w:rsid w:val="0082696E"/>
    <w:rsid w:val="00836B69"/>
    <w:rsid w:val="00851929"/>
    <w:rsid w:val="0086717E"/>
    <w:rsid w:val="0089288E"/>
    <w:rsid w:val="00897BF1"/>
    <w:rsid w:val="00942C3E"/>
    <w:rsid w:val="009651F9"/>
    <w:rsid w:val="00987668"/>
    <w:rsid w:val="009878E5"/>
    <w:rsid w:val="009B782C"/>
    <w:rsid w:val="009E58FA"/>
    <w:rsid w:val="009F273A"/>
    <w:rsid w:val="009F299F"/>
    <w:rsid w:val="009F3921"/>
    <w:rsid w:val="00AA6C38"/>
    <w:rsid w:val="00AC6115"/>
    <w:rsid w:val="00AE45E6"/>
    <w:rsid w:val="00B2171C"/>
    <w:rsid w:val="00B3092C"/>
    <w:rsid w:val="00B30B02"/>
    <w:rsid w:val="00B3729C"/>
    <w:rsid w:val="00B62BC6"/>
    <w:rsid w:val="00B960B4"/>
    <w:rsid w:val="00BD2228"/>
    <w:rsid w:val="00BE2DE9"/>
    <w:rsid w:val="00C27228"/>
    <w:rsid w:val="00C44593"/>
    <w:rsid w:val="00C672EA"/>
    <w:rsid w:val="00CB3BD5"/>
    <w:rsid w:val="00CC01DA"/>
    <w:rsid w:val="00CD18A0"/>
    <w:rsid w:val="00D40657"/>
    <w:rsid w:val="00D43359"/>
    <w:rsid w:val="00D472E5"/>
    <w:rsid w:val="00D7087D"/>
    <w:rsid w:val="00D97064"/>
    <w:rsid w:val="00DD2606"/>
    <w:rsid w:val="00E007C7"/>
    <w:rsid w:val="00E21950"/>
    <w:rsid w:val="00E404BC"/>
    <w:rsid w:val="00E70038"/>
    <w:rsid w:val="00E9626F"/>
    <w:rsid w:val="00EB507A"/>
    <w:rsid w:val="00F1413C"/>
    <w:rsid w:val="00F52C8C"/>
    <w:rsid w:val="00F64AB9"/>
    <w:rsid w:val="00F654E0"/>
    <w:rsid w:val="00FC2C6E"/>
    <w:rsid w:val="00FC7FD6"/>
    <w:rsid w:val="091F276C"/>
    <w:rsid w:val="15EBA64F"/>
    <w:rsid w:val="16F66595"/>
    <w:rsid w:val="172AC3C9"/>
    <w:rsid w:val="1B13427A"/>
    <w:rsid w:val="1E6FD34C"/>
    <w:rsid w:val="2265A34C"/>
    <w:rsid w:val="23B30CB7"/>
    <w:rsid w:val="2466C306"/>
    <w:rsid w:val="274EBD5C"/>
    <w:rsid w:val="2A31C05A"/>
    <w:rsid w:val="2C986265"/>
    <w:rsid w:val="33D9D190"/>
    <w:rsid w:val="360ECDCC"/>
    <w:rsid w:val="37C0702C"/>
    <w:rsid w:val="3884D7BD"/>
    <w:rsid w:val="38AD42B3"/>
    <w:rsid w:val="3C28AB74"/>
    <w:rsid w:val="41518414"/>
    <w:rsid w:val="41DAC6AE"/>
    <w:rsid w:val="499E0113"/>
    <w:rsid w:val="4FE21916"/>
    <w:rsid w:val="50A235F1"/>
    <w:rsid w:val="53DA8700"/>
    <w:rsid w:val="60F908C9"/>
    <w:rsid w:val="6294D92A"/>
    <w:rsid w:val="631F9C0B"/>
    <w:rsid w:val="7124FAF1"/>
    <w:rsid w:val="7500AE0D"/>
    <w:rsid w:val="753A9048"/>
    <w:rsid w:val="781540AE"/>
    <w:rsid w:val="7DE0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717E8ADD-8A9B-48E8-B5A1-7E4F431D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contextualSpacing/>
    </w:pPr>
    <w:rPr>
      <w:sz w:val="20"/>
    </w:rPr>
  </w:style>
  <w:style w:type="paragraph" w:customStyle="1" w:styleId="Bullet-level2">
    <w:name w:val="Bullet - level 2"/>
    <w:basedOn w:val="Normal"/>
    <w:link w:val="Bullet-level2Char"/>
    <w:qFormat/>
    <w:rsid w:val="00F654E0"/>
    <w:pPr>
      <w:numPr>
        <w:ilvl w:val="1"/>
        <w:numId w:val="4"/>
      </w:numPr>
      <w:spacing w:after="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semiHidden/>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semiHidden/>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paragraph" w:styleId="Revision">
    <w:name w:val="Revision"/>
    <w:hidden/>
    <w:uiPriority w:val="99"/>
    <w:semiHidden/>
    <w:rsid w:val="003C0446"/>
    <w:pPr>
      <w:spacing w:after="0" w:line="240" w:lineRule="auto"/>
    </w:pPr>
  </w:style>
  <w:style w:type="character" w:styleId="FollowedHyperlink">
    <w:name w:val="FollowedHyperlink"/>
    <w:basedOn w:val="DefaultParagraphFont"/>
    <w:uiPriority w:val="99"/>
    <w:semiHidden/>
    <w:unhideWhenUsed/>
    <w:rsid w:val="006B7747"/>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dpehs.com/careers" TargetMode="External"/><Relationship Id="rId4" Type="http://schemas.openxmlformats.org/officeDocument/2006/relationships/styles" Target="styles.xml"/><Relationship Id="rId9" Type="http://schemas.openxmlformats.org/officeDocument/2006/relationships/hyperlink" Target="mailto:careers@cdpeh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866A-5AEE-4ECC-8C91-0251FA71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lastModifiedBy>Danny Marston</cp:lastModifiedBy>
  <cp:revision>2</cp:revision>
  <dcterms:created xsi:type="dcterms:W3CDTF">2023-05-04T14:58:00Z</dcterms:created>
  <dcterms:modified xsi:type="dcterms:W3CDTF">2023-05-04T14:58:00Z</dcterms:modified>
</cp:coreProperties>
</file>