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345C" w14:textId="490B3EF5" w:rsidR="00F16A55" w:rsidRDefault="00180583" w:rsidP="00F16A55">
      <w:pPr>
        <w:pStyle w:val="Heading1"/>
        <w:spacing w:before="0"/>
        <w:rPr>
          <w:rFonts w:ascii="Times New Roman" w:hAnsi="Times New Roman" w:cs="Times New Roman"/>
          <w:sz w:val="36"/>
          <w:szCs w:val="36"/>
        </w:rPr>
      </w:pPr>
      <w:r w:rsidRPr="00F16A55">
        <w:rPr>
          <w:rFonts w:ascii="Times New Roman" w:hAnsi="Times New Roman" w:cs="Times New Roman"/>
        </w:rPr>
        <w:t>.</w:t>
      </w:r>
      <w:r w:rsidRPr="003C6976">
        <w:rPr>
          <w:rFonts w:ascii="Times New Roman" w:hAnsi="Times New Roman" w:cs="Times New Roman"/>
          <w:sz w:val="36"/>
          <w:szCs w:val="36"/>
        </w:rPr>
        <w:t>NET Developer</w:t>
      </w:r>
    </w:p>
    <w:p w14:paraId="75F7EB45" w14:textId="6726C50D" w:rsidR="003C6976" w:rsidRDefault="003C6976" w:rsidP="003C6976">
      <w:pPr>
        <w:autoSpaceDE w:val="0"/>
        <w:autoSpaceDN w:val="0"/>
        <w:adjustRightInd w:val="0"/>
        <w:spacing w:before="120" w:after="0" w:line="240" w:lineRule="auto"/>
        <w:jc w:val="both"/>
        <w:rPr>
          <w:rFonts w:cs="TTE73F12E0t00"/>
        </w:rPr>
      </w:pPr>
      <w:r w:rsidRPr="003C6976">
        <w:rPr>
          <w:rFonts w:cs="TTE73F12E0t00"/>
          <w:b/>
          <w:bCs/>
          <w:color w:val="001E50" w:themeColor="background1"/>
        </w:rPr>
        <w:t>Custom Data Processing</w:t>
      </w:r>
      <w:r w:rsidRPr="003C6976">
        <w:rPr>
          <w:rFonts w:cs="TTE73F12E0t00"/>
          <w:color w:val="001E50" w:themeColor="background1"/>
        </w:rPr>
        <w:t xml:space="preserve"> </w:t>
      </w:r>
      <w:r>
        <w:rPr>
          <w:rFonts w:cs="TTE73F12E0t00"/>
        </w:rPr>
        <w:t>has</w:t>
      </w:r>
      <w:r w:rsidRPr="003C6976">
        <w:rPr>
          <w:rFonts w:cs="TTE73F12E0t00"/>
        </w:rPr>
        <w:t xml:space="preserve"> over forty years of industry experience</w:t>
      </w:r>
      <w:r>
        <w:rPr>
          <w:rFonts w:cs="TTE73F12E0t00"/>
        </w:rPr>
        <w:t>.</w:t>
      </w:r>
      <w:r w:rsidRPr="003C6976">
        <w:rPr>
          <w:rFonts w:cs="TTE73F12E0t00"/>
        </w:rPr>
        <w:t xml:space="preserve"> </w:t>
      </w:r>
      <w:r w:rsidRPr="003C6976">
        <w:rPr>
          <w:rFonts w:cs="TTE73F12E0t00"/>
          <w:b/>
          <w:bCs/>
          <w:color w:val="001E50" w:themeColor="background1"/>
        </w:rPr>
        <w:t>CDP</w:t>
      </w:r>
      <w:r w:rsidRPr="003C6976">
        <w:rPr>
          <w:rFonts w:cs="TTE73F12E0t00"/>
        </w:rPr>
        <w:t xml:space="preserve"> </w:t>
      </w:r>
      <w:r w:rsidRPr="003C6976">
        <w:rPr>
          <w:rFonts w:cs="TTE73F12E0t00"/>
        </w:rPr>
        <w:t>is a trusted provider of innovative software solutions for state and federal government health agencies. Our mission is to deliver high-quality, reliable, and user-friendly applications that make a positive impact on public health. We foster a collaborative, flexible, and engaging work environment where employees are encouraged to grow professionally while contributing to meaningful projects.</w:t>
      </w:r>
    </w:p>
    <w:p w14:paraId="71B38A41" w14:textId="38D580A0" w:rsidR="003C6976" w:rsidRPr="003C6976" w:rsidRDefault="003C6976" w:rsidP="003C6976">
      <w:pPr>
        <w:autoSpaceDE w:val="0"/>
        <w:autoSpaceDN w:val="0"/>
        <w:adjustRightInd w:val="0"/>
        <w:spacing w:before="120" w:after="0" w:line="240" w:lineRule="auto"/>
        <w:jc w:val="both"/>
        <w:rPr>
          <w:rFonts w:cs="TTE73F12E0t00"/>
        </w:rPr>
      </w:pPr>
      <w:r w:rsidRPr="003C6976">
        <w:rPr>
          <w:rFonts w:cs="TTE73F12E0t00"/>
          <w:b/>
          <w:bCs/>
          <w:color w:val="001E50" w:themeColor="background1"/>
        </w:rPr>
        <w:t>CDP</w:t>
      </w:r>
      <w:r w:rsidRPr="003C6976">
        <w:rPr>
          <w:rFonts w:cs="TTE73F12E0t00"/>
          <w:color w:val="001E50" w:themeColor="background1"/>
        </w:rPr>
        <w:t xml:space="preserve"> </w:t>
      </w:r>
      <w:r w:rsidRPr="003C6976">
        <w:rPr>
          <w:rFonts w:cs="TTE73F12E0t00"/>
        </w:rPr>
        <w:t xml:space="preserve">is seeking a skilled and motivated </w:t>
      </w:r>
      <w:r w:rsidRPr="003C6976">
        <w:rPr>
          <w:rFonts w:cs="TTE73F12E0t00"/>
          <w:b/>
          <w:bCs/>
          <w:color w:val="001E50" w:themeColor="background1"/>
        </w:rPr>
        <w:t>.NET Developer</w:t>
      </w:r>
      <w:r w:rsidRPr="003C6976">
        <w:rPr>
          <w:rFonts w:cs="TTE73F12E0t00"/>
          <w:color w:val="001E50" w:themeColor="background1"/>
        </w:rPr>
        <w:t xml:space="preserve"> </w:t>
      </w:r>
      <w:r w:rsidRPr="003C6976">
        <w:rPr>
          <w:rFonts w:cs="TTE73F12E0t00"/>
        </w:rPr>
        <w:t xml:space="preserve">to join our </w:t>
      </w:r>
      <w:r w:rsidRPr="003C6976">
        <w:rPr>
          <w:rFonts w:cs="TTE73F12E0t00"/>
          <w:b/>
          <w:bCs/>
          <w:color w:val="001E50" w:themeColor="background1"/>
        </w:rPr>
        <w:t>Environmental Health</w:t>
      </w:r>
      <w:r w:rsidRPr="003C6976">
        <w:rPr>
          <w:rFonts w:cs="TTE73F12E0t00"/>
          <w:color w:val="001E50" w:themeColor="background1"/>
        </w:rPr>
        <w:t xml:space="preserve"> </w:t>
      </w:r>
      <w:r w:rsidRPr="003C6976">
        <w:rPr>
          <w:rFonts w:cs="TTE73F12E0t00"/>
        </w:rPr>
        <w:t>team. In this role, you will design, develop, and maintain web-based healthcare applications. As part of an Agile or hybrid development environment, you will collaborate with cross-functional teams, including software developers, QA engineers, and technical writers, to deliver exceptional solutions that meet business and quality standards.</w:t>
      </w:r>
    </w:p>
    <w:p w14:paraId="6C117CDC" w14:textId="77777777" w:rsidR="003C6976" w:rsidRDefault="003C6976" w:rsidP="00F16A55">
      <w:pPr>
        <w:pStyle w:val="paragraph"/>
        <w:spacing w:before="0" w:beforeAutospacing="0" w:after="0" w:afterAutospacing="0"/>
        <w:textAlignment w:val="baseline"/>
        <w:rPr>
          <w:rStyle w:val="normaltextrun"/>
          <w:rFonts w:eastAsiaTheme="majorEastAsia" w:cs="Segoe UI"/>
          <w:b/>
          <w:bCs/>
          <w:color w:val="627E9A" w:themeColor="accent3"/>
        </w:rPr>
      </w:pPr>
    </w:p>
    <w:p w14:paraId="42C4A473" w14:textId="2587F6BD" w:rsidR="00F16A55" w:rsidRPr="00613478" w:rsidRDefault="00F16A55" w:rsidP="00F16A55">
      <w:pPr>
        <w:pStyle w:val="paragraph"/>
        <w:spacing w:before="0" w:beforeAutospacing="0" w:after="0" w:afterAutospacing="0"/>
        <w:textAlignment w:val="baseline"/>
        <w:rPr>
          <w:rFonts w:ascii="Segoe UI" w:hAnsi="Segoe UI" w:cs="Segoe UI"/>
          <w:b/>
          <w:bCs/>
          <w:color w:val="627E9A" w:themeColor="accent3"/>
          <w:sz w:val="18"/>
          <w:szCs w:val="18"/>
        </w:rPr>
      </w:pPr>
      <w:r w:rsidRPr="00613478">
        <w:rPr>
          <w:rStyle w:val="normaltextrun"/>
          <w:rFonts w:eastAsiaTheme="majorEastAsia" w:cs="Segoe UI"/>
          <w:b/>
          <w:bCs/>
          <w:color w:val="627E9A" w:themeColor="accent3"/>
        </w:rPr>
        <w:t>Responsibilities</w:t>
      </w:r>
    </w:p>
    <w:p w14:paraId="5F420D62" w14:textId="77777777" w:rsidR="003C6976" w:rsidRPr="003C6976" w:rsidRDefault="003C6976" w:rsidP="003C6976">
      <w:pPr>
        <w:pStyle w:val="Bullet-level1"/>
        <w:rPr>
          <w:sz w:val="22"/>
          <w:szCs w:val="24"/>
        </w:rPr>
      </w:pPr>
      <w:r w:rsidRPr="003C6976">
        <w:rPr>
          <w:sz w:val="22"/>
          <w:szCs w:val="24"/>
        </w:rPr>
        <w:t>Design, develop, and maintain web-based, data-driven applications.</w:t>
      </w:r>
    </w:p>
    <w:p w14:paraId="040847C4" w14:textId="77777777" w:rsidR="003C6976" w:rsidRPr="003C6976" w:rsidRDefault="003C6976" w:rsidP="003C6976">
      <w:pPr>
        <w:pStyle w:val="Bullet-level1"/>
        <w:rPr>
          <w:sz w:val="22"/>
          <w:szCs w:val="24"/>
        </w:rPr>
      </w:pPr>
      <w:r w:rsidRPr="003C6976">
        <w:rPr>
          <w:sz w:val="22"/>
          <w:szCs w:val="24"/>
        </w:rPr>
        <w:t>Collaborate with team members to gather and analyze software requirements.</w:t>
      </w:r>
    </w:p>
    <w:p w14:paraId="4CB5D18A" w14:textId="77777777" w:rsidR="003C6976" w:rsidRPr="003C6976" w:rsidRDefault="003C6976" w:rsidP="003C6976">
      <w:pPr>
        <w:pStyle w:val="Bullet-level1"/>
        <w:rPr>
          <w:sz w:val="22"/>
          <w:szCs w:val="24"/>
        </w:rPr>
      </w:pPr>
      <w:r w:rsidRPr="003C6976">
        <w:rPr>
          <w:sz w:val="22"/>
          <w:szCs w:val="24"/>
        </w:rPr>
        <w:t>Develop custom software solutions that align with end-user needs.</w:t>
      </w:r>
    </w:p>
    <w:p w14:paraId="763482D5" w14:textId="77777777" w:rsidR="003C6976" w:rsidRPr="003C6976" w:rsidRDefault="003C6976" w:rsidP="003C6976">
      <w:pPr>
        <w:pStyle w:val="Bullet-level1"/>
        <w:rPr>
          <w:sz w:val="22"/>
          <w:szCs w:val="24"/>
        </w:rPr>
      </w:pPr>
      <w:r w:rsidRPr="003C6976">
        <w:rPr>
          <w:sz w:val="22"/>
          <w:szCs w:val="24"/>
        </w:rPr>
        <w:t>Perform maintenance and provide support for existing application systems.</w:t>
      </w:r>
    </w:p>
    <w:p w14:paraId="3309BF3A" w14:textId="77777777" w:rsidR="003C6976" w:rsidRPr="003C6976" w:rsidRDefault="003C6976" w:rsidP="003C6976">
      <w:pPr>
        <w:pStyle w:val="Bullet-level1"/>
        <w:rPr>
          <w:sz w:val="22"/>
          <w:szCs w:val="24"/>
        </w:rPr>
      </w:pPr>
      <w:r w:rsidRPr="003C6976">
        <w:rPr>
          <w:sz w:val="22"/>
          <w:szCs w:val="24"/>
        </w:rPr>
        <w:t>Participate actively in development planning meetings and code reviews.</w:t>
      </w:r>
    </w:p>
    <w:p w14:paraId="17F9E1D9" w14:textId="77777777" w:rsidR="003C6976" w:rsidRPr="003C6976" w:rsidRDefault="003C6976" w:rsidP="003C6976">
      <w:pPr>
        <w:pStyle w:val="Bullet-level1"/>
        <w:rPr>
          <w:sz w:val="22"/>
          <w:szCs w:val="24"/>
        </w:rPr>
      </w:pPr>
      <w:r w:rsidRPr="003C6976">
        <w:rPr>
          <w:sz w:val="22"/>
          <w:szCs w:val="24"/>
        </w:rPr>
        <w:t>Ensure adherence to industry best practices, coding standards, and company policies.</w:t>
      </w:r>
    </w:p>
    <w:p w14:paraId="0E42D64F" w14:textId="77777777" w:rsidR="00F16A55" w:rsidRDefault="00F16A55" w:rsidP="00F16A55">
      <w:pPr>
        <w:pStyle w:val="Bullet-level1"/>
        <w:numPr>
          <w:ilvl w:val="0"/>
          <w:numId w:val="0"/>
        </w:numPr>
      </w:pPr>
    </w:p>
    <w:p w14:paraId="3DE4A2DA" w14:textId="5B4861F0" w:rsidR="00F16A55" w:rsidRPr="00613478" w:rsidRDefault="00F16A55" w:rsidP="00F16A55">
      <w:pPr>
        <w:pStyle w:val="paragraph"/>
        <w:spacing w:before="0" w:beforeAutospacing="0" w:after="0" w:afterAutospacing="0"/>
        <w:textAlignment w:val="baseline"/>
        <w:rPr>
          <w:rFonts w:ascii="Segoe UI" w:hAnsi="Segoe UI" w:cs="Segoe UI"/>
          <w:b/>
          <w:bCs/>
          <w:color w:val="627E9A" w:themeColor="accent3"/>
          <w:sz w:val="18"/>
          <w:szCs w:val="18"/>
        </w:rPr>
      </w:pPr>
      <w:r w:rsidRPr="00613478">
        <w:rPr>
          <w:rStyle w:val="normaltextrun"/>
          <w:rFonts w:eastAsiaTheme="majorEastAsia" w:cs="Segoe UI"/>
          <w:b/>
          <w:bCs/>
          <w:color w:val="627E9A" w:themeColor="accent3"/>
        </w:rPr>
        <w:t>Minimum Qualifications</w:t>
      </w:r>
      <w:r w:rsidRPr="00613478">
        <w:rPr>
          <w:rStyle w:val="eop"/>
          <w:rFonts w:eastAsiaTheme="majorEastAsia" w:cs="Segoe UI"/>
          <w:b/>
          <w:bCs/>
          <w:color w:val="627E9A" w:themeColor="accent3"/>
        </w:rPr>
        <w:t> </w:t>
      </w:r>
    </w:p>
    <w:p w14:paraId="703749EF" w14:textId="77777777" w:rsidR="003C6976" w:rsidRPr="003C6976" w:rsidRDefault="003C6976" w:rsidP="003C6976">
      <w:pPr>
        <w:pStyle w:val="Bullet-level1"/>
        <w:rPr>
          <w:sz w:val="22"/>
          <w:szCs w:val="24"/>
        </w:rPr>
      </w:pPr>
      <w:r w:rsidRPr="003C6976">
        <w:rPr>
          <w:sz w:val="22"/>
          <w:szCs w:val="24"/>
        </w:rPr>
        <w:t>3+ years of experience in .NET development.</w:t>
      </w:r>
    </w:p>
    <w:p w14:paraId="141C41B9" w14:textId="77777777" w:rsidR="003C6976" w:rsidRPr="003C6976" w:rsidRDefault="003C6976" w:rsidP="003C6976">
      <w:pPr>
        <w:pStyle w:val="Bullet-level1"/>
        <w:rPr>
          <w:sz w:val="22"/>
          <w:szCs w:val="24"/>
        </w:rPr>
      </w:pPr>
      <w:r w:rsidRPr="003C6976">
        <w:rPr>
          <w:sz w:val="22"/>
          <w:szCs w:val="24"/>
        </w:rPr>
        <w:t>3+ years of experience with VB.NET.</w:t>
      </w:r>
    </w:p>
    <w:p w14:paraId="1B121F44" w14:textId="77777777" w:rsidR="003C6976" w:rsidRPr="003C6976" w:rsidRDefault="003C6976" w:rsidP="003C6976">
      <w:pPr>
        <w:pStyle w:val="Bullet-level1"/>
        <w:rPr>
          <w:sz w:val="22"/>
          <w:szCs w:val="24"/>
        </w:rPr>
      </w:pPr>
      <w:r w:rsidRPr="003C6976">
        <w:rPr>
          <w:sz w:val="22"/>
          <w:szCs w:val="24"/>
        </w:rPr>
        <w:t>Proficiency in client-side web development using JavaScript.</w:t>
      </w:r>
    </w:p>
    <w:p w14:paraId="21462B01" w14:textId="77777777" w:rsidR="003C6976" w:rsidRPr="003C6976" w:rsidRDefault="003C6976" w:rsidP="003C6976">
      <w:pPr>
        <w:pStyle w:val="Bullet-level1"/>
        <w:rPr>
          <w:sz w:val="22"/>
          <w:szCs w:val="24"/>
        </w:rPr>
      </w:pPr>
      <w:r w:rsidRPr="003C6976">
        <w:rPr>
          <w:sz w:val="22"/>
          <w:szCs w:val="24"/>
        </w:rPr>
        <w:t>Strong communication and teamwork skills.</w:t>
      </w:r>
    </w:p>
    <w:p w14:paraId="1BEC7ACA" w14:textId="77777777" w:rsidR="003C6976" w:rsidRPr="003C6976" w:rsidRDefault="003C6976" w:rsidP="003C6976">
      <w:pPr>
        <w:pStyle w:val="Bullet-level1"/>
        <w:rPr>
          <w:sz w:val="22"/>
          <w:szCs w:val="24"/>
        </w:rPr>
      </w:pPr>
      <w:r w:rsidRPr="003C6976">
        <w:rPr>
          <w:sz w:val="22"/>
          <w:szCs w:val="24"/>
        </w:rPr>
        <w:t>Must be authorized to work in the United States on a full-time basis.</w:t>
      </w:r>
    </w:p>
    <w:p w14:paraId="5A2F5E6A" w14:textId="77777777" w:rsidR="003C6976" w:rsidRPr="003C6976" w:rsidRDefault="003C6976" w:rsidP="003C6976">
      <w:pPr>
        <w:pStyle w:val="Bullet-level1"/>
        <w:rPr>
          <w:sz w:val="22"/>
          <w:szCs w:val="24"/>
        </w:rPr>
      </w:pPr>
      <w:r w:rsidRPr="003C6976">
        <w:rPr>
          <w:sz w:val="22"/>
          <w:szCs w:val="24"/>
        </w:rPr>
        <w:t>Must reside in one of the following states: AK, AZ, CO, FL, GA, IL, IN, KS, KY, ME, MI, MN, MO, NC, OK, PA, SC, TN, TX, VA, WA, WV.</w:t>
      </w:r>
    </w:p>
    <w:p w14:paraId="3A069A06" w14:textId="24C53648" w:rsidR="00F16A55" w:rsidRDefault="00F16A55" w:rsidP="00F16A55">
      <w:pPr>
        <w:pStyle w:val="Bullet-level1"/>
        <w:numPr>
          <w:ilvl w:val="0"/>
          <w:numId w:val="0"/>
        </w:numPr>
      </w:pPr>
    </w:p>
    <w:p w14:paraId="34A57CD9" w14:textId="111E1C7C" w:rsidR="00F16A55" w:rsidRDefault="00F16A55" w:rsidP="00F16A55">
      <w:pPr>
        <w:pStyle w:val="paragraph"/>
        <w:spacing w:before="0" w:beforeAutospacing="0" w:after="0" w:afterAutospacing="0"/>
        <w:textAlignment w:val="baseline"/>
        <w:rPr>
          <w:rStyle w:val="eop"/>
          <w:rFonts w:eastAsiaTheme="majorEastAsia" w:cs="Segoe UI"/>
          <w:b/>
          <w:bCs/>
          <w:color w:val="627E9A" w:themeColor="accent3"/>
        </w:rPr>
      </w:pPr>
      <w:r w:rsidRPr="00613478">
        <w:rPr>
          <w:rStyle w:val="normaltextrun"/>
          <w:rFonts w:eastAsiaTheme="majorEastAsia" w:cs="Segoe UI"/>
          <w:b/>
          <w:bCs/>
          <w:color w:val="627E9A" w:themeColor="accent3"/>
        </w:rPr>
        <w:t xml:space="preserve">Preferred </w:t>
      </w:r>
      <w:r w:rsidR="003C6976">
        <w:rPr>
          <w:rStyle w:val="normaltextrun"/>
          <w:rFonts w:eastAsiaTheme="majorEastAsia" w:cs="Segoe UI"/>
          <w:b/>
          <w:bCs/>
          <w:color w:val="627E9A" w:themeColor="accent3"/>
        </w:rPr>
        <w:t>Qualifications</w:t>
      </w:r>
      <w:r w:rsidRPr="00613478">
        <w:rPr>
          <w:rStyle w:val="eop"/>
          <w:rFonts w:eastAsiaTheme="majorEastAsia" w:cs="Segoe UI"/>
          <w:b/>
          <w:bCs/>
          <w:color w:val="627E9A" w:themeColor="accent3"/>
        </w:rPr>
        <w:t> </w:t>
      </w:r>
    </w:p>
    <w:p w14:paraId="3788D599" w14:textId="77777777" w:rsidR="003C6976" w:rsidRPr="003C6976" w:rsidRDefault="003C6976" w:rsidP="003C6976">
      <w:pPr>
        <w:pStyle w:val="Bullet-level1"/>
        <w:rPr>
          <w:sz w:val="22"/>
          <w:szCs w:val="24"/>
        </w:rPr>
      </w:pPr>
      <w:r w:rsidRPr="003C6976">
        <w:rPr>
          <w:sz w:val="22"/>
          <w:szCs w:val="24"/>
        </w:rPr>
        <w:t>Familiarity with Agile development methodologies (Scrum, Kanban, etc.).</w:t>
      </w:r>
    </w:p>
    <w:p w14:paraId="17772F78" w14:textId="77777777" w:rsidR="003C6976" w:rsidRPr="003C6976" w:rsidRDefault="003C6976" w:rsidP="003C6976">
      <w:pPr>
        <w:pStyle w:val="Bullet-level1"/>
        <w:rPr>
          <w:sz w:val="22"/>
          <w:szCs w:val="24"/>
        </w:rPr>
      </w:pPr>
      <w:r w:rsidRPr="003C6976">
        <w:rPr>
          <w:sz w:val="22"/>
          <w:szCs w:val="24"/>
        </w:rPr>
        <w:t>Experience with .NET Core or Blazor.</w:t>
      </w:r>
    </w:p>
    <w:p w14:paraId="5264BCC0" w14:textId="77777777" w:rsidR="003C6976" w:rsidRPr="003C6976" w:rsidRDefault="003C6976" w:rsidP="003C6976">
      <w:pPr>
        <w:pStyle w:val="Bullet-level1"/>
        <w:rPr>
          <w:sz w:val="22"/>
          <w:szCs w:val="24"/>
        </w:rPr>
      </w:pPr>
      <w:r w:rsidRPr="003C6976">
        <w:rPr>
          <w:sz w:val="22"/>
          <w:szCs w:val="24"/>
        </w:rPr>
        <w:t>Proficiency in HTML and Oracle SQL.</w:t>
      </w:r>
    </w:p>
    <w:p w14:paraId="7DA9E764" w14:textId="77777777" w:rsidR="003C6976" w:rsidRPr="003C6976" w:rsidRDefault="003C6976" w:rsidP="003C6976">
      <w:pPr>
        <w:pStyle w:val="Bullet-level1"/>
        <w:rPr>
          <w:sz w:val="22"/>
          <w:szCs w:val="24"/>
        </w:rPr>
      </w:pPr>
      <w:r w:rsidRPr="003C6976">
        <w:rPr>
          <w:sz w:val="22"/>
          <w:szCs w:val="24"/>
        </w:rPr>
        <w:t>Ability to write queries and stored procedures in SQL Server.</w:t>
      </w:r>
    </w:p>
    <w:p w14:paraId="7A1ED8C4" w14:textId="77777777" w:rsidR="003C6976" w:rsidRDefault="003C6976" w:rsidP="003C6976">
      <w:pPr>
        <w:pStyle w:val="Bullet-level1"/>
        <w:rPr>
          <w:sz w:val="22"/>
          <w:szCs w:val="24"/>
        </w:rPr>
      </w:pPr>
      <w:r w:rsidRPr="003C6976">
        <w:rPr>
          <w:sz w:val="22"/>
          <w:szCs w:val="24"/>
        </w:rPr>
        <w:t>Experience with version control systems such as Team Foundation Services or Git.</w:t>
      </w:r>
    </w:p>
    <w:p w14:paraId="1FCE90D9" w14:textId="75B3ECF9" w:rsidR="003C6976" w:rsidRDefault="003C6976" w:rsidP="003C6976">
      <w:pPr>
        <w:pStyle w:val="Heading2"/>
        <w:ind w:left="0"/>
        <w:rPr>
          <w:rFonts w:ascii="Times New Roman" w:hAnsi="Times New Roman" w:cs="Times New Roman"/>
          <w:sz w:val="24"/>
          <w:szCs w:val="24"/>
        </w:rPr>
      </w:pPr>
      <w:r w:rsidRPr="003C6976">
        <w:rPr>
          <w:rFonts w:ascii="Times New Roman" w:hAnsi="Times New Roman" w:cs="Times New Roman"/>
          <w:sz w:val="24"/>
          <w:szCs w:val="24"/>
        </w:rPr>
        <w:t>Why Join CDP?</w:t>
      </w:r>
    </w:p>
    <w:p w14:paraId="75B68084" w14:textId="77777777" w:rsidR="003C6976" w:rsidRPr="003C6976" w:rsidRDefault="003C6976" w:rsidP="003C6976">
      <w:pPr>
        <w:pStyle w:val="Bullet-level1"/>
        <w:rPr>
          <w:sz w:val="22"/>
          <w:szCs w:val="24"/>
        </w:rPr>
      </w:pPr>
      <w:r w:rsidRPr="003C6976">
        <w:rPr>
          <w:rStyle w:val="Strong"/>
          <w:sz w:val="22"/>
          <w:szCs w:val="24"/>
        </w:rPr>
        <w:t>Remote Work:</w:t>
      </w:r>
      <w:r w:rsidRPr="003C6976">
        <w:rPr>
          <w:sz w:val="22"/>
          <w:szCs w:val="24"/>
        </w:rPr>
        <w:t xml:space="preserve"> Enjoy the flexibility of working from home.</w:t>
      </w:r>
    </w:p>
    <w:p w14:paraId="756D308D" w14:textId="3F7E09CC" w:rsidR="003C6976" w:rsidRPr="003C6976" w:rsidRDefault="003C6976" w:rsidP="003C6976">
      <w:pPr>
        <w:pStyle w:val="Bullet-level1"/>
        <w:rPr>
          <w:sz w:val="22"/>
          <w:szCs w:val="24"/>
        </w:rPr>
      </w:pPr>
      <w:r w:rsidRPr="003C6976">
        <w:rPr>
          <w:rStyle w:val="Strong"/>
          <w:sz w:val="22"/>
          <w:szCs w:val="24"/>
        </w:rPr>
        <w:t>Salary:</w:t>
      </w:r>
      <w:r w:rsidRPr="003C6976">
        <w:rPr>
          <w:sz w:val="22"/>
          <w:szCs w:val="24"/>
        </w:rPr>
        <w:t xml:space="preserve"> $70,000 - $85,000 per year.</w:t>
      </w:r>
    </w:p>
    <w:p w14:paraId="78EC80F0" w14:textId="3DAAAD36" w:rsidR="003C6976" w:rsidRPr="003C6976" w:rsidRDefault="003C6976" w:rsidP="003C6976">
      <w:pPr>
        <w:pStyle w:val="Bullet-level1"/>
        <w:rPr>
          <w:sz w:val="22"/>
          <w:szCs w:val="24"/>
        </w:rPr>
      </w:pPr>
      <w:r w:rsidRPr="003C6976">
        <w:rPr>
          <w:rStyle w:val="Strong"/>
          <w:sz w:val="22"/>
          <w:szCs w:val="24"/>
        </w:rPr>
        <w:t>Comprehensive Benefits:</w:t>
      </w:r>
      <w:r w:rsidRPr="003C6976">
        <w:rPr>
          <w:sz w:val="22"/>
          <w:szCs w:val="24"/>
        </w:rPr>
        <w:t xml:space="preserve"> We offer a benefits package to support you</w:t>
      </w:r>
      <w:r>
        <w:rPr>
          <w:sz w:val="22"/>
          <w:szCs w:val="24"/>
        </w:rPr>
        <w:t xml:space="preserve"> and your family’s</w:t>
      </w:r>
      <w:r w:rsidRPr="003C6976">
        <w:rPr>
          <w:sz w:val="22"/>
          <w:szCs w:val="24"/>
        </w:rPr>
        <w:t xml:space="preserve"> well-being.</w:t>
      </w:r>
    </w:p>
    <w:p w14:paraId="241B70CC" w14:textId="77777777" w:rsidR="003C6976" w:rsidRPr="003C6976" w:rsidRDefault="003C6976" w:rsidP="003C6976">
      <w:pPr>
        <w:pStyle w:val="Bullet-level1"/>
        <w:rPr>
          <w:sz w:val="22"/>
          <w:szCs w:val="24"/>
        </w:rPr>
      </w:pPr>
      <w:r w:rsidRPr="003C6976">
        <w:rPr>
          <w:rStyle w:val="Strong"/>
          <w:sz w:val="22"/>
          <w:szCs w:val="24"/>
        </w:rPr>
        <w:t>Professional Growth:</w:t>
      </w:r>
      <w:r w:rsidRPr="003C6976">
        <w:rPr>
          <w:sz w:val="22"/>
          <w:szCs w:val="24"/>
        </w:rPr>
        <w:t xml:space="preserve"> Access opportunities for skill development and career advancement.</w:t>
      </w:r>
    </w:p>
    <w:p w14:paraId="4BC31475" w14:textId="77777777" w:rsidR="003C6976" w:rsidRPr="003C6976" w:rsidRDefault="003C6976" w:rsidP="003C6976">
      <w:pPr>
        <w:pStyle w:val="Bullet-level1"/>
        <w:rPr>
          <w:sz w:val="22"/>
          <w:szCs w:val="24"/>
        </w:rPr>
      </w:pPr>
      <w:r w:rsidRPr="003C6976">
        <w:rPr>
          <w:rStyle w:val="Strong"/>
          <w:sz w:val="22"/>
          <w:szCs w:val="24"/>
        </w:rPr>
        <w:lastRenderedPageBreak/>
        <w:t>Collaborative Culture:</w:t>
      </w:r>
      <w:r w:rsidRPr="003C6976">
        <w:rPr>
          <w:sz w:val="22"/>
          <w:szCs w:val="24"/>
        </w:rPr>
        <w:t xml:space="preserve"> Join a team that values relationships, respect, and empowerment.</w:t>
      </w:r>
    </w:p>
    <w:p w14:paraId="433869DB" w14:textId="77777777" w:rsidR="00C370A0" w:rsidRDefault="00C370A0" w:rsidP="00F16A55">
      <w:pPr>
        <w:pStyle w:val="paragraph"/>
        <w:spacing w:before="0" w:beforeAutospacing="0" w:after="0" w:afterAutospacing="0"/>
        <w:textAlignment w:val="baseline"/>
        <w:rPr>
          <w:rStyle w:val="normaltextrun"/>
          <w:rFonts w:ascii="Calibri" w:eastAsiaTheme="majorEastAsia" w:hAnsi="Calibri" w:cs="Calibri"/>
          <w:sz w:val="22"/>
          <w:szCs w:val="22"/>
        </w:rPr>
      </w:pPr>
    </w:p>
    <w:p w14:paraId="290BE3D1" w14:textId="77777777" w:rsidR="00F16A55" w:rsidRPr="003C6976" w:rsidRDefault="00F16A55" w:rsidP="00F16A55">
      <w:pPr>
        <w:pStyle w:val="paragraph"/>
        <w:spacing w:before="0" w:beforeAutospacing="0" w:after="0" w:afterAutospacing="0"/>
        <w:jc w:val="both"/>
        <w:textAlignment w:val="baseline"/>
        <w:rPr>
          <w:rStyle w:val="eop"/>
          <w:rFonts w:eastAsiaTheme="majorEastAsia"/>
          <w:b/>
          <w:bCs/>
          <w:color w:val="001E50" w:themeColor="background1"/>
        </w:rPr>
      </w:pPr>
      <w:r w:rsidRPr="003C6976">
        <w:rPr>
          <w:rStyle w:val="normaltextrun"/>
          <w:rFonts w:eastAsiaTheme="majorEastAsia"/>
          <w:b/>
          <w:bCs/>
          <w:color w:val="001E50" w:themeColor="background1"/>
        </w:rPr>
        <w:t>About Our Culture</w:t>
      </w:r>
      <w:r w:rsidRPr="003C6976">
        <w:rPr>
          <w:rStyle w:val="eop"/>
          <w:rFonts w:eastAsiaTheme="majorEastAsia"/>
          <w:b/>
          <w:bCs/>
          <w:color w:val="001E50" w:themeColor="background1"/>
        </w:rPr>
        <w:t> </w:t>
      </w:r>
    </w:p>
    <w:p w14:paraId="65F73136" w14:textId="77777777" w:rsidR="00F16A55" w:rsidRDefault="00F16A55" w:rsidP="00F16A55">
      <w:pPr>
        <w:pStyle w:val="paragraph"/>
        <w:spacing w:before="0" w:beforeAutospacing="0" w:after="0" w:afterAutospacing="0"/>
        <w:jc w:val="both"/>
        <w:textAlignment w:val="baseline"/>
        <w:rPr>
          <w:rStyle w:val="eop"/>
          <w:rFonts w:ascii="Calibri" w:eastAsiaTheme="majorEastAsia" w:hAnsi="Calibri" w:cs="Calibri"/>
          <w:color w:val="627E9A"/>
        </w:rPr>
      </w:pPr>
      <w:r>
        <w:rPr>
          <w:rStyle w:val="normaltextrun"/>
          <w:rFonts w:ascii="Calibri" w:eastAsiaTheme="majorEastAsia" w:hAnsi="Calibri" w:cs="Calibri"/>
          <w:sz w:val="22"/>
          <w:szCs w:val="22"/>
        </w:rPr>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Pr>
          <w:rStyle w:val="normaltextrun"/>
          <w:rFonts w:ascii="Calibri" w:eastAsiaTheme="majorEastAsia" w:hAnsi="Calibri" w:cs="Calibri"/>
          <w:b/>
          <w:bCs/>
          <w:i/>
          <w:iCs/>
          <w:color w:val="627E9A"/>
        </w:rPr>
        <w:t>When everyone feels empowered, everyone succeeds.</w:t>
      </w:r>
      <w:r>
        <w:rPr>
          <w:rStyle w:val="eop"/>
          <w:rFonts w:ascii="Calibri" w:eastAsiaTheme="majorEastAsia" w:hAnsi="Calibri" w:cs="Calibri"/>
          <w:color w:val="627E9A"/>
        </w:rPr>
        <w:t> </w:t>
      </w:r>
    </w:p>
    <w:p w14:paraId="5727C81F" w14:textId="77777777" w:rsidR="00F16A55" w:rsidRDefault="00F16A55" w:rsidP="00F16A55">
      <w:pPr>
        <w:pStyle w:val="paragraph"/>
        <w:spacing w:before="0" w:beforeAutospacing="0" w:after="0" w:afterAutospacing="0"/>
        <w:jc w:val="both"/>
        <w:textAlignment w:val="baseline"/>
        <w:rPr>
          <w:rFonts w:ascii="Segoe UI" w:hAnsi="Segoe UI" w:cs="Segoe UI"/>
          <w:sz w:val="18"/>
          <w:szCs w:val="18"/>
        </w:rPr>
      </w:pPr>
    </w:p>
    <w:p w14:paraId="2C352F7F" w14:textId="77777777" w:rsidR="00F16A55" w:rsidRDefault="00F16A55" w:rsidP="00F16A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Pr>
          <w:rStyle w:val="eop"/>
          <w:rFonts w:ascii="Calibri" w:eastAsiaTheme="majorEastAsia" w:hAnsi="Calibri" w:cs="Calibri"/>
          <w:sz w:val="22"/>
          <w:szCs w:val="22"/>
        </w:rPr>
        <w:t> </w:t>
      </w:r>
    </w:p>
    <w:p w14:paraId="4E250D73" w14:textId="77777777" w:rsidR="00185264" w:rsidRDefault="00185264" w:rsidP="00AF1EB7">
      <w:pPr>
        <w:jc w:val="both"/>
        <w:rPr>
          <w:rFonts w:ascii="Times New Roman" w:hAnsi="Times New Roman" w:cs="Times New Roman"/>
          <w:b/>
          <w:bCs/>
          <w:color w:val="001E50" w:themeColor="background1"/>
          <w:sz w:val="24"/>
          <w:szCs w:val="24"/>
        </w:rPr>
      </w:pPr>
    </w:p>
    <w:p w14:paraId="45C85727" w14:textId="7E81CE03" w:rsidR="00185264" w:rsidRPr="00185264" w:rsidRDefault="00185264" w:rsidP="00AF1EB7">
      <w:pPr>
        <w:jc w:val="both"/>
        <w:rPr>
          <w:rFonts w:ascii="Times New Roman" w:hAnsi="Times New Roman" w:cs="Times New Roman"/>
          <w:sz w:val="24"/>
          <w:szCs w:val="24"/>
        </w:rPr>
      </w:pPr>
      <w:r w:rsidRPr="00185264">
        <w:rPr>
          <w:rFonts w:ascii="Times New Roman" w:hAnsi="Times New Roman" w:cs="Times New Roman"/>
          <w:b/>
          <w:bCs/>
          <w:color w:val="001E50" w:themeColor="background1"/>
          <w:sz w:val="24"/>
          <w:szCs w:val="24"/>
        </w:rPr>
        <w:t>Apply today!</w:t>
      </w:r>
      <w:r>
        <w:rPr>
          <w:rFonts w:ascii="Times New Roman" w:hAnsi="Times New Roman" w:cs="Times New Roman"/>
          <w:sz w:val="24"/>
          <w:szCs w:val="24"/>
        </w:rPr>
        <w:t xml:space="preserve"> </w:t>
      </w:r>
      <w:r w:rsidRPr="00185264">
        <w:rPr>
          <w:rFonts w:cstheme="minorHAnsi"/>
        </w:rPr>
        <w:t xml:space="preserve">Take the next step in your career </w:t>
      </w:r>
      <w:r>
        <w:rPr>
          <w:rFonts w:cstheme="minorHAnsi"/>
        </w:rPr>
        <w:t>b</w:t>
      </w:r>
      <w:r w:rsidRPr="00185264">
        <w:rPr>
          <w:rFonts w:cstheme="minorHAnsi"/>
        </w:rPr>
        <w:t>y applying via our website:</w:t>
      </w:r>
      <w:r w:rsidRPr="00185264">
        <w:rPr>
          <w:rFonts w:ascii="Times New Roman" w:hAnsi="Times New Roman" w:cs="Times New Roman"/>
        </w:rPr>
        <w:t xml:space="preserve"> </w:t>
      </w:r>
      <w:hyperlink r:id="rId9" w:history="1">
        <w:r w:rsidRPr="00185264">
          <w:rPr>
            <w:rStyle w:val="Hyperlink"/>
            <w:rFonts w:cstheme="minorHAnsi"/>
            <w:sz w:val="24"/>
            <w:szCs w:val="24"/>
          </w:rPr>
          <w:t>www.cdpehs.com/careers</w:t>
        </w:r>
      </w:hyperlink>
      <w:r>
        <w:rPr>
          <w:rFonts w:ascii="Times New Roman" w:hAnsi="Times New Roman" w:cs="Times New Roman"/>
          <w:sz w:val="24"/>
          <w:szCs w:val="24"/>
        </w:rPr>
        <w:t xml:space="preserve"> </w:t>
      </w:r>
    </w:p>
    <w:sectPr w:rsidR="00185264" w:rsidRPr="00185264" w:rsidSect="00D472E5">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E2C4C" w14:textId="77777777" w:rsidR="000907F9" w:rsidRDefault="000907F9" w:rsidP="00D40657">
      <w:pPr>
        <w:spacing w:after="0" w:line="240" w:lineRule="auto"/>
      </w:pPr>
      <w:r>
        <w:separator/>
      </w:r>
    </w:p>
  </w:endnote>
  <w:endnote w:type="continuationSeparator" w:id="0">
    <w:p w14:paraId="15112E39" w14:textId="77777777" w:rsidR="000907F9" w:rsidRDefault="000907F9" w:rsidP="00D4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A1DC6" w14:textId="77777777" w:rsidR="00303A55" w:rsidRDefault="00F654E0" w:rsidP="00303A55">
    <w:r>
      <w:rPr>
        <w:noProof/>
      </w:rPr>
      <mc:AlternateContent>
        <mc:Choice Requires="wps">
          <w:drawing>
            <wp:anchor distT="0" distB="0" distL="114300" distR="114300" simplePos="0" relativeHeight="251661312"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68480"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20E0B6" id="Group 30" o:spid="_x0000_s1026" style="position:absolute;margin-left:-79.2pt;margin-top:24.25pt;width:620.7pt;height:36.7pt;z-index:-251648000;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091F" w14:textId="77777777" w:rsidR="00625F89" w:rsidRPr="00D472E5" w:rsidRDefault="00F654E0" w:rsidP="00303A55">
    <w:r>
      <w:rPr>
        <w:noProof/>
      </w:rPr>
      <mc:AlternateContent>
        <mc:Choice Requires="wps">
          <w:drawing>
            <wp:anchor distT="0" distB="0" distL="114300" distR="114300" simplePos="0" relativeHeight="251658240"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5168"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6AE63BA" id="Group 21" o:spid="_x0000_s1026" style="position:absolute;margin-left:-78pt;margin-top:26.05pt;width:620.7pt;height:36.6pt;z-index:-251661312;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B6F32" w14:textId="77777777" w:rsidR="000907F9" w:rsidRDefault="000907F9" w:rsidP="00D40657">
      <w:pPr>
        <w:spacing w:after="0" w:line="240" w:lineRule="auto"/>
      </w:pPr>
      <w:r>
        <w:separator/>
      </w:r>
    </w:p>
  </w:footnote>
  <w:footnote w:type="continuationSeparator" w:id="0">
    <w:p w14:paraId="5E8F479B" w14:textId="77777777" w:rsidR="000907F9" w:rsidRDefault="000907F9" w:rsidP="00D4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FA7F" w14:textId="77777777" w:rsidR="00303A55" w:rsidRDefault="00652D25" w:rsidP="00303A55">
    <w:r>
      <w:rPr>
        <w:noProof/>
      </w:rPr>
      <mc:AlternateContent>
        <mc:Choice Requires="wpg">
          <w:drawing>
            <wp:anchor distT="0" distB="0" distL="114300" distR="114300" simplePos="0" relativeHeight="251742208"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38414AF" id="Group 1" o:spid="_x0000_s1026" style="position:absolute;margin-left:-75.6pt;margin-top:3pt;width:620.7pt;height:19.2pt;rotation:180;z-index:-251574272;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3FB43" w14:textId="77777777" w:rsidR="00D472E5" w:rsidRDefault="00303A55" w:rsidP="00D472E5">
    <w:pPr>
      <w:rPr>
        <w:noProof/>
      </w:rPr>
    </w:pPr>
    <w:r>
      <w:rPr>
        <w:noProof/>
      </w:rPr>
      <mc:AlternateContent>
        <mc:Choice Requires="wps">
          <w:drawing>
            <wp:anchor distT="0" distB="0" distL="114300" distR="114300" simplePos="0" relativeHeight="251606016"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v:textbox>
            </v:shape>
          </w:pict>
        </mc:Fallback>
      </mc:AlternateContent>
    </w:r>
    <w:r>
      <w:rPr>
        <w:noProof/>
      </w:rPr>
      <w:drawing>
        <wp:anchor distT="0" distB="0" distL="114300" distR="114300" simplePos="0" relativeHeight="251740160"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28896"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A6627B" id="Group 36" o:spid="_x0000_s1026" style="position:absolute;margin-left:-73.2pt;margin-top:-10.2pt;width:620.7pt;height:40.2pt;rotation:180;z-index:-251587584;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CF3"/>
    <w:multiLevelType w:val="multilevel"/>
    <w:tmpl w:val="9AF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344B81"/>
    <w:multiLevelType w:val="multilevel"/>
    <w:tmpl w:val="CC90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15" w15:restartNumberingAfterBreak="0">
    <w:nsid w:val="5E855DA4"/>
    <w:multiLevelType w:val="multilevel"/>
    <w:tmpl w:val="2DD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DC0C65"/>
    <w:multiLevelType w:val="hybridMultilevel"/>
    <w:tmpl w:val="F8B83FFA"/>
    <w:lvl w:ilvl="0" w:tplc="CDA85CB6">
      <w:start w:val="1"/>
      <w:numFmt w:val="bullet"/>
      <w:pStyle w:val="Bullet-level1"/>
      <w:lvlText w:val=""/>
      <w:lvlJc w:val="left"/>
      <w:pPr>
        <w:ind w:left="14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2160" w:hanging="360"/>
      </w:pPr>
      <w:rPr>
        <w:rFonts w:ascii="Wingdings" w:hAnsi="Wingdings" w:hint="default"/>
        <w:color w:val="627E9A" w:themeColor="text2"/>
        <w:sz w:val="28"/>
        <w:szCs w:val="28"/>
      </w:rPr>
    </w:lvl>
    <w:lvl w:ilvl="2" w:tplc="B062526E">
      <w:start w:val="1"/>
      <w:numFmt w:val="bullet"/>
      <w:lvlText w:val=""/>
      <w:lvlJc w:val="left"/>
      <w:pPr>
        <w:ind w:left="2880" w:hanging="360"/>
      </w:pPr>
      <w:rPr>
        <w:rFonts w:ascii="Wingdings" w:hAnsi="Wingdings" w:hint="default"/>
        <w:color w:val="999999" w:themeColor="background2"/>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3756989">
    <w:abstractNumId w:val="10"/>
  </w:num>
  <w:num w:numId="2" w16cid:durableId="1817258265">
    <w:abstractNumId w:val="1"/>
  </w:num>
  <w:num w:numId="3" w16cid:durableId="1074355091">
    <w:abstractNumId w:val="18"/>
  </w:num>
  <w:num w:numId="4" w16cid:durableId="1609240097">
    <w:abstractNumId w:val="19"/>
  </w:num>
  <w:num w:numId="5" w16cid:durableId="1846047951">
    <w:abstractNumId w:val="12"/>
  </w:num>
  <w:num w:numId="6" w16cid:durableId="551886247">
    <w:abstractNumId w:val="14"/>
  </w:num>
  <w:num w:numId="7" w16cid:durableId="704064966">
    <w:abstractNumId w:val="17"/>
  </w:num>
  <w:num w:numId="8" w16cid:durableId="1829321624">
    <w:abstractNumId w:val="4"/>
  </w:num>
  <w:num w:numId="9" w16cid:durableId="2058620886">
    <w:abstractNumId w:val="2"/>
  </w:num>
  <w:num w:numId="10" w16cid:durableId="775057456">
    <w:abstractNumId w:val="13"/>
  </w:num>
  <w:num w:numId="11" w16cid:durableId="1605108456">
    <w:abstractNumId w:val="6"/>
  </w:num>
  <w:num w:numId="12" w16cid:durableId="776295925">
    <w:abstractNumId w:val="2"/>
  </w:num>
  <w:num w:numId="13" w16cid:durableId="1958245816">
    <w:abstractNumId w:val="5"/>
  </w:num>
  <w:num w:numId="14" w16cid:durableId="278949895">
    <w:abstractNumId w:val="9"/>
  </w:num>
  <w:num w:numId="15" w16cid:durableId="2124029963">
    <w:abstractNumId w:val="3"/>
  </w:num>
  <w:num w:numId="16" w16cid:durableId="219442604">
    <w:abstractNumId w:val="7"/>
  </w:num>
  <w:num w:numId="17" w16cid:durableId="354307668">
    <w:abstractNumId w:val="16"/>
  </w:num>
  <w:num w:numId="18" w16cid:durableId="1314286789">
    <w:abstractNumId w:val="8"/>
  </w:num>
  <w:num w:numId="19" w16cid:durableId="1405295532">
    <w:abstractNumId w:val="19"/>
  </w:num>
  <w:num w:numId="20" w16cid:durableId="2061203498">
    <w:abstractNumId w:val="15"/>
  </w:num>
  <w:num w:numId="21" w16cid:durableId="552234583">
    <w:abstractNumId w:val="11"/>
  </w:num>
  <w:num w:numId="22" w16cid:durableId="157223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CDP"/>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0C"/>
    <w:rsid w:val="00006149"/>
    <w:rsid w:val="0004308D"/>
    <w:rsid w:val="00086CEE"/>
    <w:rsid w:val="000879F0"/>
    <w:rsid w:val="000907F9"/>
    <w:rsid w:val="000E63E8"/>
    <w:rsid w:val="000E7764"/>
    <w:rsid w:val="000F260A"/>
    <w:rsid w:val="000F2AEE"/>
    <w:rsid w:val="00113BAA"/>
    <w:rsid w:val="00123AA3"/>
    <w:rsid w:val="00134C45"/>
    <w:rsid w:val="00165882"/>
    <w:rsid w:val="001712E3"/>
    <w:rsid w:val="00180583"/>
    <w:rsid w:val="00185264"/>
    <w:rsid w:val="001D323D"/>
    <w:rsid w:val="001F3DB6"/>
    <w:rsid w:val="00200E3C"/>
    <w:rsid w:val="00234A61"/>
    <w:rsid w:val="0024122B"/>
    <w:rsid w:val="002665BE"/>
    <w:rsid w:val="002863FC"/>
    <w:rsid w:val="002B5E2A"/>
    <w:rsid w:val="002C2F0A"/>
    <w:rsid w:val="002C68E9"/>
    <w:rsid w:val="00303A55"/>
    <w:rsid w:val="00327647"/>
    <w:rsid w:val="00344D03"/>
    <w:rsid w:val="00350B19"/>
    <w:rsid w:val="003B4FA8"/>
    <w:rsid w:val="003C6976"/>
    <w:rsid w:val="003D2AA8"/>
    <w:rsid w:val="003D52E7"/>
    <w:rsid w:val="003E596E"/>
    <w:rsid w:val="003F0351"/>
    <w:rsid w:val="003F4D54"/>
    <w:rsid w:val="00403B1C"/>
    <w:rsid w:val="004122F1"/>
    <w:rsid w:val="00414990"/>
    <w:rsid w:val="00422F46"/>
    <w:rsid w:val="00430F26"/>
    <w:rsid w:val="00435C0C"/>
    <w:rsid w:val="00443244"/>
    <w:rsid w:val="004747CB"/>
    <w:rsid w:val="00477EB1"/>
    <w:rsid w:val="00484D96"/>
    <w:rsid w:val="0048671A"/>
    <w:rsid w:val="00497A60"/>
    <w:rsid w:val="004B727C"/>
    <w:rsid w:val="004D0CFF"/>
    <w:rsid w:val="004E1EBB"/>
    <w:rsid w:val="0052616C"/>
    <w:rsid w:val="005C4C7E"/>
    <w:rsid w:val="005E6CE1"/>
    <w:rsid w:val="005F0652"/>
    <w:rsid w:val="00613478"/>
    <w:rsid w:val="0062544C"/>
    <w:rsid w:val="00625F89"/>
    <w:rsid w:val="00640B62"/>
    <w:rsid w:val="00645B45"/>
    <w:rsid w:val="00652D25"/>
    <w:rsid w:val="0066557D"/>
    <w:rsid w:val="006972B5"/>
    <w:rsid w:val="006A288A"/>
    <w:rsid w:val="006A2D87"/>
    <w:rsid w:val="006B3964"/>
    <w:rsid w:val="006E19B9"/>
    <w:rsid w:val="006F4D5F"/>
    <w:rsid w:val="006F50F0"/>
    <w:rsid w:val="007547A8"/>
    <w:rsid w:val="0078636E"/>
    <w:rsid w:val="007904A0"/>
    <w:rsid w:val="007C3105"/>
    <w:rsid w:val="007C3E14"/>
    <w:rsid w:val="007C636F"/>
    <w:rsid w:val="007D1FBD"/>
    <w:rsid w:val="0080642F"/>
    <w:rsid w:val="00817158"/>
    <w:rsid w:val="00836B69"/>
    <w:rsid w:val="00836E41"/>
    <w:rsid w:val="00851929"/>
    <w:rsid w:val="0086717E"/>
    <w:rsid w:val="0089288E"/>
    <w:rsid w:val="00920B4C"/>
    <w:rsid w:val="00942C3E"/>
    <w:rsid w:val="009651F9"/>
    <w:rsid w:val="009834CD"/>
    <w:rsid w:val="00987668"/>
    <w:rsid w:val="009878E5"/>
    <w:rsid w:val="00997539"/>
    <w:rsid w:val="009B203E"/>
    <w:rsid w:val="009B782C"/>
    <w:rsid w:val="009E58FA"/>
    <w:rsid w:val="009F299F"/>
    <w:rsid w:val="009F3921"/>
    <w:rsid w:val="00A23CA0"/>
    <w:rsid w:val="00A72645"/>
    <w:rsid w:val="00A812E7"/>
    <w:rsid w:val="00A845B0"/>
    <w:rsid w:val="00AA6C38"/>
    <w:rsid w:val="00AA78BD"/>
    <w:rsid w:val="00AC6115"/>
    <w:rsid w:val="00AE1FBE"/>
    <w:rsid w:val="00AE45E6"/>
    <w:rsid w:val="00AF1EB7"/>
    <w:rsid w:val="00B16EDC"/>
    <w:rsid w:val="00B2171C"/>
    <w:rsid w:val="00B27869"/>
    <w:rsid w:val="00B3092C"/>
    <w:rsid w:val="00B30B02"/>
    <w:rsid w:val="00B3729C"/>
    <w:rsid w:val="00B428C9"/>
    <w:rsid w:val="00B57160"/>
    <w:rsid w:val="00B74F92"/>
    <w:rsid w:val="00B822C3"/>
    <w:rsid w:val="00BD2228"/>
    <w:rsid w:val="00BE2DE9"/>
    <w:rsid w:val="00C13006"/>
    <w:rsid w:val="00C370A0"/>
    <w:rsid w:val="00C44593"/>
    <w:rsid w:val="00C4633F"/>
    <w:rsid w:val="00C5427F"/>
    <w:rsid w:val="00C672EA"/>
    <w:rsid w:val="00CC01DA"/>
    <w:rsid w:val="00CD18A0"/>
    <w:rsid w:val="00D306D0"/>
    <w:rsid w:val="00D40657"/>
    <w:rsid w:val="00D43359"/>
    <w:rsid w:val="00D472E5"/>
    <w:rsid w:val="00D52EF9"/>
    <w:rsid w:val="00D7087D"/>
    <w:rsid w:val="00D97064"/>
    <w:rsid w:val="00D97B0F"/>
    <w:rsid w:val="00DC7EDD"/>
    <w:rsid w:val="00DD2606"/>
    <w:rsid w:val="00DF52FE"/>
    <w:rsid w:val="00E007C7"/>
    <w:rsid w:val="00E21950"/>
    <w:rsid w:val="00E404BC"/>
    <w:rsid w:val="00E70038"/>
    <w:rsid w:val="00E9626F"/>
    <w:rsid w:val="00EB507A"/>
    <w:rsid w:val="00EE2311"/>
    <w:rsid w:val="00F11BFB"/>
    <w:rsid w:val="00F1413C"/>
    <w:rsid w:val="00F16A55"/>
    <w:rsid w:val="00F51839"/>
    <w:rsid w:val="00F52C8C"/>
    <w:rsid w:val="00F64AB9"/>
    <w:rsid w:val="00F654E0"/>
    <w:rsid w:val="00FC2C6E"/>
    <w:rsid w:val="00FC3CFB"/>
    <w:rsid w:val="00FC7FD6"/>
    <w:rsid w:val="00FE362E"/>
    <w:rsid w:val="00FE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717E8ADD-8A9B-48E8-B5A1-7E4F431D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semiHidden/>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semiHidden/>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customStyle="1" w:styleId="paragraph">
    <w:name w:val="paragraph"/>
    <w:basedOn w:val="Normal"/>
    <w:rsid w:val="00F16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6A55"/>
  </w:style>
  <w:style w:type="character" w:customStyle="1" w:styleId="eop">
    <w:name w:val="eop"/>
    <w:basedOn w:val="DefaultParagraphFont"/>
    <w:rsid w:val="00F16A55"/>
  </w:style>
  <w:style w:type="paragraph" w:styleId="NormalWeb">
    <w:name w:val="Normal (Web)"/>
    <w:basedOn w:val="Normal"/>
    <w:uiPriority w:val="99"/>
    <w:semiHidden/>
    <w:unhideWhenUsed/>
    <w:rsid w:val="003C697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339468">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45902465">
      <w:bodyDiv w:val="1"/>
      <w:marLeft w:val="0"/>
      <w:marRight w:val="0"/>
      <w:marTop w:val="0"/>
      <w:marBottom w:val="0"/>
      <w:divBdr>
        <w:top w:val="none" w:sz="0" w:space="0" w:color="auto"/>
        <w:left w:val="none" w:sz="0" w:space="0" w:color="auto"/>
        <w:bottom w:val="none" w:sz="0" w:space="0" w:color="auto"/>
        <w:right w:val="none" w:sz="0" w:space="0" w:color="auto"/>
      </w:divBdr>
    </w:div>
    <w:div w:id="1185510275">
      <w:bodyDiv w:val="1"/>
      <w:marLeft w:val="0"/>
      <w:marRight w:val="0"/>
      <w:marTop w:val="0"/>
      <w:marBottom w:val="0"/>
      <w:divBdr>
        <w:top w:val="none" w:sz="0" w:space="0" w:color="auto"/>
        <w:left w:val="none" w:sz="0" w:space="0" w:color="auto"/>
        <w:bottom w:val="none" w:sz="0" w:space="0" w:color="auto"/>
        <w:right w:val="none" w:sz="0" w:space="0" w:color="auto"/>
      </w:divBdr>
    </w:div>
    <w:div w:id="1461415491">
      <w:bodyDiv w:val="1"/>
      <w:marLeft w:val="0"/>
      <w:marRight w:val="0"/>
      <w:marTop w:val="0"/>
      <w:marBottom w:val="0"/>
      <w:divBdr>
        <w:top w:val="none" w:sz="0" w:space="0" w:color="auto"/>
        <w:left w:val="none" w:sz="0" w:space="0" w:color="auto"/>
        <w:bottom w:val="none" w:sz="0" w:space="0" w:color="auto"/>
        <w:right w:val="none" w:sz="0" w:space="0" w:color="auto"/>
      </w:divBdr>
    </w:div>
    <w:div w:id="15118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dpehs.com/career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43EB-71AF-40C3-B9A0-DD488D75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lastModifiedBy>Danny Marston</cp:lastModifiedBy>
  <cp:revision>4</cp:revision>
  <cp:lastPrinted>2019-06-19T12:35:00Z</cp:lastPrinted>
  <dcterms:created xsi:type="dcterms:W3CDTF">2023-08-14T19:36:00Z</dcterms:created>
  <dcterms:modified xsi:type="dcterms:W3CDTF">2025-02-13T18:19:00Z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681f5d-8e83-46d6-905b-5475fdc4f2cb_Enabled">
    <vt:lpwstr>true</vt:lpwstr>
  </property>
  <property fmtid="{D5CDD505-2E9C-101B-9397-08002B2CF9AE}" pid="3" name="MSIP_Label_59681f5d-8e83-46d6-905b-5475fdc4f2cb_SetDate">
    <vt:lpwstr>2025-02-13T18:04:51Z</vt:lpwstr>
  </property>
  <property fmtid="{D5CDD505-2E9C-101B-9397-08002B2CF9AE}" pid="4" name="MSIP_Label_59681f5d-8e83-46d6-905b-5475fdc4f2cb_Method">
    <vt:lpwstr>Standard</vt:lpwstr>
  </property>
  <property fmtid="{D5CDD505-2E9C-101B-9397-08002B2CF9AE}" pid="5" name="MSIP_Label_59681f5d-8e83-46d6-905b-5475fdc4f2cb_Name">
    <vt:lpwstr>defa4170-0d19-0005-0004-bc88714345d2</vt:lpwstr>
  </property>
  <property fmtid="{D5CDD505-2E9C-101B-9397-08002B2CF9AE}" pid="6" name="MSIP_Label_59681f5d-8e83-46d6-905b-5475fdc4f2cb_SiteId">
    <vt:lpwstr>65a5e992-5b1f-404e-b53f-c42072374c79</vt:lpwstr>
  </property>
  <property fmtid="{D5CDD505-2E9C-101B-9397-08002B2CF9AE}" pid="7" name="MSIP_Label_59681f5d-8e83-46d6-905b-5475fdc4f2cb_ActionId">
    <vt:lpwstr>45f55e66-c02c-4655-88b2-1841aaeef932</vt:lpwstr>
  </property>
  <property fmtid="{D5CDD505-2E9C-101B-9397-08002B2CF9AE}" pid="8" name="MSIP_Label_59681f5d-8e83-46d6-905b-5475fdc4f2cb_ContentBits">
    <vt:lpwstr>0</vt:lpwstr>
  </property>
</Properties>
</file>